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61" w:rsidRPr="00DB4E61" w:rsidRDefault="00BC0AE6" w:rsidP="00142280">
      <w:pPr>
        <w:jc w:val="center"/>
        <w:rPr>
          <w:rFonts w:cstheme="minorHAnsi"/>
          <w:b/>
          <w:sz w:val="16"/>
          <w:szCs w:val="16"/>
        </w:rPr>
      </w:pPr>
      <w:bookmarkStart w:id="0" w:name="_GoBack"/>
      <w:bookmarkEnd w:id="0"/>
      <w:r>
        <w:rPr>
          <w:rFonts w:cstheme="minorHAnsi"/>
          <w:b/>
          <w:sz w:val="16"/>
          <w:szCs w:val="16"/>
        </w:rPr>
        <w:tab/>
      </w:r>
      <w:r>
        <w:rPr>
          <w:rFonts w:cstheme="minorHAnsi"/>
          <w:b/>
          <w:sz w:val="16"/>
          <w:szCs w:val="16"/>
        </w:rPr>
        <w:tab/>
      </w:r>
    </w:p>
    <w:p w:rsidR="00DB4E61" w:rsidRPr="004E27E1" w:rsidRDefault="004E27E1" w:rsidP="00142280">
      <w:pPr>
        <w:jc w:val="center"/>
        <w:rPr>
          <w:rFonts w:cstheme="minorHAnsi"/>
          <w:b/>
          <w:sz w:val="40"/>
          <w:szCs w:val="40"/>
        </w:rPr>
      </w:pPr>
      <w:r w:rsidRPr="004F4F41">
        <w:rPr>
          <w:rFonts w:cstheme="minorHAnsi"/>
          <w:b/>
          <w:sz w:val="40"/>
          <w:szCs w:val="40"/>
        </w:rPr>
        <w:t>University of Virginia Health System</w:t>
      </w:r>
    </w:p>
    <w:p w:rsidR="00142280" w:rsidRPr="004E27E1" w:rsidRDefault="00142280" w:rsidP="00142280">
      <w:pPr>
        <w:jc w:val="center"/>
        <w:rPr>
          <w:rFonts w:cstheme="minorHAnsi"/>
          <w:b/>
          <w:sz w:val="40"/>
          <w:szCs w:val="40"/>
        </w:rPr>
      </w:pPr>
      <w:r w:rsidRPr="004E27E1">
        <w:rPr>
          <w:rFonts w:cstheme="minorHAnsi"/>
          <w:b/>
          <w:sz w:val="40"/>
          <w:szCs w:val="40"/>
        </w:rPr>
        <w:t>Weekend Warrior Nutrition Support Program</w:t>
      </w:r>
    </w:p>
    <w:p w:rsidR="00142280" w:rsidRPr="00837132" w:rsidRDefault="00071156" w:rsidP="00837132">
      <w:pPr>
        <w:jc w:val="center"/>
        <w:rPr>
          <w:rFonts w:cstheme="minorHAnsi"/>
          <w:b/>
          <w:sz w:val="20"/>
          <w:szCs w:val="20"/>
        </w:rPr>
      </w:pPr>
      <w:r>
        <w:rPr>
          <w:rFonts w:cstheme="minorHAnsi"/>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112395</wp:posOffset>
                </wp:positionV>
                <wp:extent cx="6867525" cy="635"/>
                <wp:effectExtent l="0" t="38100" r="47625" b="5651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762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4E4884" id="_x0000_t32" coordsize="21600,21600" o:spt="32" o:oned="t" path="m,l21600,21600e" filled="f">
                <v:path arrowok="t" fillok="f" o:connecttype="none"/>
                <o:lock v:ext="edit" shapetype="t"/>
              </v:shapetype>
              <v:shape id="AutoShape 2" o:spid="_x0000_s1026" type="#_x0000_t32" style="position:absolute;margin-left:-1.5pt;margin-top:8.85pt;width:540.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" strokecolor="#0070c0" strokeweight="6pt"/>
            </w:pict>
          </mc:Fallback>
        </mc:AlternateContent>
      </w:r>
    </w:p>
    <w:p w:rsidR="00FE7CD0" w:rsidRPr="006753D6" w:rsidRDefault="00FE7CD0" w:rsidP="00FE7CD0">
      <w:pPr>
        <w:jc w:val="center"/>
        <w:rPr>
          <w:sz w:val="32"/>
          <w:szCs w:val="32"/>
        </w:rPr>
      </w:pPr>
      <w:r w:rsidRPr="001A2A52">
        <w:rPr>
          <w:b/>
          <w:sz w:val="32"/>
          <w:szCs w:val="32"/>
        </w:rPr>
        <w:t xml:space="preserve">Saturday </w:t>
      </w:r>
      <w:r w:rsidR="00837132">
        <w:rPr>
          <w:b/>
          <w:sz w:val="32"/>
          <w:szCs w:val="32"/>
        </w:rPr>
        <w:t>April 27</w:t>
      </w:r>
      <w:r w:rsidR="00E5302C">
        <w:rPr>
          <w:b/>
          <w:sz w:val="32"/>
          <w:szCs w:val="32"/>
        </w:rPr>
        <w:t xml:space="preserve"> and Sunday </w:t>
      </w:r>
      <w:r w:rsidR="00837132">
        <w:rPr>
          <w:b/>
          <w:sz w:val="32"/>
          <w:szCs w:val="32"/>
        </w:rPr>
        <w:t>April 28, 2019</w:t>
      </w:r>
    </w:p>
    <w:p w:rsidR="00837132" w:rsidRDefault="00837132" w:rsidP="004F4F41">
      <w:pPr>
        <w:jc w:val="center"/>
        <w:rPr>
          <w:rFonts w:cstheme="minorHAnsi"/>
          <w:b/>
          <w:color w:val="0070C0"/>
          <w:sz w:val="28"/>
          <w:szCs w:val="28"/>
        </w:rPr>
      </w:pPr>
      <w:r>
        <w:rPr>
          <w:rFonts w:cstheme="minorHAnsi"/>
          <w:b/>
          <w:color w:val="0070C0"/>
          <w:sz w:val="28"/>
          <w:szCs w:val="28"/>
        </w:rPr>
        <w:t>Centennial Medical Center, 3</w:t>
      </w:r>
      <w:r w:rsidRPr="00837132">
        <w:rPr>
          <w:rFonts w:cstheme="minorHAnsi"/>
          <w:b/>
          <w:color w:val="0070C0"/>
          <w:sz w:val="28"/>
          <w:szCs w:val="28"/>
          <w:vertAlign w:val="superscript"/>
        </w:rPr>
        <w:t>rd</w:t>
      </w:r>
      <w:r>
        <w:rPr>
          <w:rFonts w:cstheme="minorHAnsi"/>
          <w:b/>
          <w:color w:val="0070C0"/>
          <w:sz w:val="28"/>
          <w:szCs w:val="28"/>
        </w:rPr>
        <w:t xml:space="preserve"> Floor Classroom</w:t>
      </w:r>
    </w:p>
    <w:p w:rsidR="00FE7CD0" w:rsidRDefault="00837132" w:rsidP="00FE7CD0">
      <w:pPr>
        <w:jc w:val="center"/>
        <w:rPr>
          <w:rFonts w:cstheme="minorHAnsi"/>
          <w:b/>
          <w:color w:val="0070C0"/>
          <w:sz w:val="28"/>
          <w:szCs w:val="28"/>
        </w:rPr>
      </w:pPr>
      <w:r w:rsidRPr="00837132">
        <w:rPr>
          <w:rFonts w:cstheme="minorHAnsi"/>
          <w:b/>
          <w:color w:val="0070C0"/>
          <w:sz w:val="28"/>
          <w:szCs w:val="28"/>
        </w:rPr>
        <w:t>2300 Patterson St, Nashville, TN 37203</w:t>
      </w:r>
    </w:p>
    <w:p w:rsidR="00837132" w:rsidRDefault="00FB75C2" w:rsidP="00FE7CD0">
      <w:pPr>
        <w:jc w:val="center"/>
        <w:rPr>
          <w:rFonts w:cstheme="minorHAnsi"/>
          <w:b/>
          <w:color w:val="0070C0"/>
          <w:sz w:val="28"/>
          <w:szCs w:val="28"/>
        </w:rPr>
      </w:pPr>
      <w:r>
        <w:rPr>
          <w:rFonts w:cstheme="minorHAnsi"/>
          <w:b/>
          <w:color w:val="0070C0"/>
          <w:sz w:val="28"/>
          <w:szCs w:val="28"/>
        </w:rPr>
        <w:t xml:space="preserve">Hosted by </w:t>
      </w:r>
      <w:r w:rsidR="00071156">
        <w:rPr>
          <w:rFonts w:cstheme="minorHAnsi"/>
          <w:b/>
          <w:color w:val="0070C0"/>
          <w:sz w:val="28"/>
          <w:szCs w:val="28"/>
        </w:rPr>
        <w:t>the Middle Tennessee Society for Parenteral and Enteral Nutrition</w:t>
      </w:r>
      <w:r w:rsidR="006A36C6">
        <w:rPr>
          <w:rFonts w:cstheme="minorHAnsi"/>
          <w:b/>
          <w:color w:val="0070C0"/>
          <w:sz w:val="28"/>
          <w:szCs w:val="28"/>
        </w:rPr>
        <w:t xml:space="preserve"> (MTSPEN)</w:t>
      </w:r>
    </w:p>
    <w:p w:rsidR="00837132" w:rsidRPr="001A2A52" w:rsidRDefault="00837132" w:rsidP="00FE7CD0">
      <w:pPr>
        <w:jc w:val="center"/>
        <w:rPr>
          <w:rFonts w:cstheme="minorHAnsi"/>
          <w:color w:val="0070C0"/>
          <w:sz w:val="16"/>
          <w:szCs w:val="16"/>
        </w:rPr>
      </w:pPr>
    </w:p>
    <w:p w:rsidR="00E5302C" w:rsidRPr="00837132" w:rsidRDefault="00A541BC" w:rsidP="00837132">
      <w:pPr>
        <w:jc w:val="center"/>
        <w:rPr>
          <w:rFonts w:cstheme="minorHAnsi"/>
          <w:sz w:val="24"/>
          <w:szCs w:val="24"/>
        </w:rPr>
      </w:pPr>
      <w:r>
        <w:rPr>
          <w:rFonts w:cstheme="minorHAnsi"/>
          <w:sz w:val="24"/>
          <w:szCs w:val="24"/>
        </w:rPr>
        <w:t xml:space="preserve">The </w:t>
      </w:r>
      <w:r w:rsidR="004E27E1">
        <w:rPr>
          <w:rFonts w:cstheme="minorHAnsi"/>
          <w:sz w:val="24"/>
          <w:szCs w:val="24"/>
        </w:rPr>
        <w:t xml:space="preserve">popular </w:t>
      </w:r>
      <w:r w:rsidR="00E5302C" w:rsidRPr="00E5302C">
        <w:rPr>
          <w:rFonts w:cstheme="minorHAnsi"/>
          <w:sz w:val="24"/>
          <w:szCs w:val="24"/>
        </w:rPr>
        <w:t xml:space="preserve">University of Virginia Health System </w:t>
      </w:r>
      <w:r w:rsidR="004E27E1">
        <w:rPr>
          <w:rFonts w:cstheme="minorHAnsi"/>
          <w:sz w:val="24"/>
          <w:szCs w:val="24"/>
        </w:rPr>
        <w:t xml:space="preserve">nutrition support </w:t>
      </w:r>
      <w:r w:rsidR="00E5302C" w:rsidRPr="00E5302C">
        <w:rPr>
          <w:rFonts w:cstheme="minorHAnsi"/>
          <w:sz w:val="24"/>
          <w:szCs w:val="24"/>
        </w:rPr>
        <w:t>“Weekend Warrior” program</w:t>
      </w:r>
      <w:r>
        <w:rPr>
          <w:rFonts w:cstheme="minorHAnsi"/>
          <w:sz w:val="24"/>
          <w:szCs w:val="24"/>
        </w:rPr>
        <w:t xml:space="preserve"> will be held at </w:t>
      </w:r>
      <w:r w:rsidR="00837132">
        <w:rPr>
          <w:rFonts w:cstheme="minorHAnsi"/>
          <w:sz w:val="24"/>
          <w:szCs w:val="24"/>
        </w:rPr>
        <w:t>Centennial Medical Center</w:t>
      </w:r>
      <w:r w:rsidR="00E5302C" w:rsidRPr="00E5302C">
        <w:rPr>
          <w:rFonts w:cstheme="minorHAnsi"/>
          <w:sz w:val="24"/>
          <w:szCs w:val="24"/>
        </w:rPr>
        <w:t>.</w:t>
      </w:r>
      <w:r w:rsidR="009C6EE2">
        <w:rPr>
          <w:rFonts w:cstheme="minorHAnsi"/>
          <w:sz w:val="24"/>
          <w:szCs w:val="24"/>
        </w:rPr>
        <w:t xml:space="preserve"> </w:t>
      </w:r>
      <w:r w:rsidR="00E5302C" w:rsidRPr="00E5302C">
        <w:rPr>
          <w:rFonts w:cstheme="minorHAnsi"/>
          <w:sz w:val="24"/>
          <w:szCs w:val="24"/>
        </w:rPr>
        <w:t>This is a 2-day version of the popular UVA Nutrition Support Traineeship. The goal is to provide up-to-date, evidence-based, and practical information on nutrition support</w:t>
      </w:r>
      <w:r w:rsidR="00E5302C">
        <w:rPr>
          <w:rFonts w:cstheme="minorHAnsi"/>
          <w:sz w:val="24"/>
          <w:szCs w:val="24"/>
        </w:rPr>
        <w:t xml:space="preserve"> and the nutritional</w:t>
      </w:r>
      <w:r w:rsidR="00E5302C" w:rsidRPr="00E5302C">
        <w:rPr>
          <w:rFonts w:cstheme="minorHAnsi"/>
          <w:sz w:val="24"/>
          <w:szCs w:val="24"/>
        </w:rPr>
        <w:t xml:space="preserve"> management of specific disease states</w:t>
      </w:r>
      <w:r>
        <w:rPr>
          <w:rFonts w:cstheme="minorHAnsi"/>
          <w:sz w:val="24"/>
          <w:szCs w:val="24"/>
        </w:rPr>
        <w:t>, including GI disorders.</w:t>
      </w:r>
    </w:p>
    <w:p w:rsidR="00FB7E6F" w:rsidRPr="00FE7CD0" w:rsidRDefault="00071156" w:rsidP="00FE7CD0">
      <w:pPr>
        <w:rPr>
          <w:b/>
          <w:color w:val="FFFFFF" w:themeColor="background1"/>
          <w:sz w:val="32"/>
          <w:szCs w:val="32"/>
        </w:rPr>
      </w:pPr>
      <w:r>
        <w:rPr>
          <w:rFonts w:cstheme="minorHAnsi"/>
          <w:noProof/>
          <w:sz w:val="24"/>
          <w:szCs w:val="24"/>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paragraph">
                  <wp:posOffset>6985</wp:posOffset>
                </wp:positionV>
                <wp:extent cx="6867525" cy="350520"/>
                <wp:effectExtent l="0" t="0" r="28575" b="1143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125C4B" id="Rectangle 4" o:spid="_x0000_s1026" style="position:absolute;margin-left:0;margin-top:.55pt;width:540.75pt;height:27.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" fillcolor="#0070c0" strokecolor="#0070c0">
                <w10:wrap anchorx="margin"/>
              </v:rect>
            </w:pict>
          </mc:Fallback>
        </mc:AlternateContent>
      </w:r>
      <w:r w:rsidR="00DB4E61">
        <w:rPr>
          <w:b/>
          <w:color w:val="FFFFFF" w:themeColor="background1"/>
          <w:sz w:val="32"/>
          <w:szCs w:val="32"/>
        </w:rPr>
        <w:t xml:space="preserve"> </w:t>
      </w:r>
      <w:r w:rsidR="00FE7CD0" w:rsidRPr="00FE7CD0">
        <w:rPr>
          <w:b/>
          <w:color w:val="FFFFFF" w:themeColor="background1"/>
          <w:sz w:val="32"/>
          <w:szCs w:val="32"/>
        </w:rPr>
        <w:t>Program Presenters</w:t>
      </w:r>
    </w:p>
    <w:p w:rsidR="005B3BD3" w:rsidRPr="00CE0F5A" w:rsidRDefault="005B3BD3" w:rsidP="00142280">
      <w:pPr>
        <w:rPr>
          <w:sz w:val="16"/>
          <w:szCs w:val="16"/>
        </w:rPr>
      </w:pPr>
    </w:p>
    <w:p w:rsidR="00DB4E61" w:rsidRPr="009A3A8F" w:rsidRDefault="00FE7B18" w:rsidP="00FE7B18">
      <w:pPr>
        <w:ind w:left="2520"/>
        <w:rPr>
          <w:rFonts w:cstheme="minorHAnsi"/>
          <w:color w:val="0070C0"/>
          <w:sz w:val="20"/>
          <w:szCs w:val="20"/>
        </w:rPr>
      </w:pPr>
      <w:r w:rsidRPr="00FE7B18">
        <w:rPr>
          <w:rFonts w:cstheme="minorHAnsi"/>
          <w:b/>
          <w:bCs/>
          <w:noProof/>
          <w:color w:val="0070C0"/>
          <w:sz w:val="24"/>
          <w:szCs w:val="24"/>
        </w:rPr>
        <w:drawing>
          <wp:anchor distT="0" distB="0" distL="114300" distR="114300" simplePos="0" relativeHeight="251664384" behindDoc="0" locked="0" layoutInCell="1" allowOverlap="1">
            <wp:simplePos x="0" y="0"/>
            <wp:positionH relativeFrom="column">
              <wp:posOffset>-9525</wp:posOffset>
            </wp:positionH>
            <wp:positionV relativeFrom="paragraph">
              <wp:posOffset>9525</wp:posOffset>
            </wp:positionV>
            <wp:extent cx="1485900" cy="1718981"/>
            <wp:effectExtent l="19050" t="0" r="0" b="0"/>
            <wp:wrapNone/>
            <wp:docPr id="6" name="Picture 3" descr="C:\Users\m3ho1\Desktop\CarolParrish - Link 2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3ho1\Desktop\CarolParrish - Link 2010-1.jpg"/>
                    <pic:cNvPicPr>
                      <a:picLocks noChangeAspect="1" noChangeArrowheads="1"/>
                    </pic:cNvPicPr>
                  </pic:nvPicPr>
                  <pic:blipFill>
                    <a:blip r:embed="rId9" cstate="print"/>
                    <a:srcRect/>
                    <a:stretch>
                      <a:fillRect/>
                    </a:stretch>
                  </pic:blipFill>
                  <pic:spPr bwMode="auto">
                    <a:xfrm>
                      <a:off x="0" y="0"/>
                      <a:ext cx="1487774" cy="1721149"/>
                    </a:xfrm>
                    <a:prstGeom prst="rect">
                      <a:avLst/>
                    </a:prstGeom>
                    <a:noFill/>
                    <a:ln w="9525">
                      <a:noFill/>
                      <a:miter lim="800000"/>
                      <a:headEnd/>
                      <a:tailEnd/>
                    </a:ln>
                  </pic:spPr>
                </pic:pic>
              </a:graphicData>
            </a:graphic>
          </wp:anchor>
        </w:drawing>
      </w:r>
      <w:r>
        <w:rPr>
          <w:rFonts w:cstheme="minorHAnsi"/>
          <w:b/>
          <w:bCs/>
          <w:color w:val="0070C0"/>
          <w:sz w:val="24"/>
          <w:szCs w:val="24"/>
        </w:rPr>
        <w:t xml:space="preserve">Carol </w:t>
      </w:r>
      <w:r w:rsidR="00DB4E61" w:rsidRPr="00DB4E61">
        <w:rPr>
          <w:rFonts w:cstheme="minorHAnsi"/>
          <w:b/>
          <w:bCs/>
          <w:color w:val="0070C0"/>
          <w:sz w:val="24"/>
          <w:szCs w:val="24"/>
        </w:rPr>
        <w:t>Rees Parrish MS, RD</w:t>
      </w:r>
      <w:r w:rsidR="00C02371">
        <w:rPr>
          <w:rFonts w:cstheme="minorHAnsi"/>
          <w:b/>
          <w:bCs/>
          <w:color w:val="0070C0"/>
          <w:sz w:val="24"/>
          <w:szCs w:val="24"/>
        </w:rPr>
        <w:t>N</w:t>
      </w:r>
      <w:r w:rsidR="00DB4E61" w:rsidRPr="00DB4E61">
        <w:rPr>
          <w:rFonts w:cstheme="minorHAnsi"/>
          <w:color w:val="0070C0"/>
          <w:sz w:val="24"/>
          <w:szCs w:val="24"/>
        </w:rPr>
        <w:t xml:space="preserve"> </w:t>
      </w:r>
      <w:r w:rsidR="00DB4E61" w:rsidRPr="00DB4E61">
        <w:rPr>
          <w:rFonts w:cstheme="minorHAnsi"/>
          <w:color w:val="0070C0"/>
          <w:sz w:val="24"/>
          <w:szCs w:val="24"/>
        </w:rPr>
        <w:br/>
      </w:r>
      <w:r w:rsidR="00DB4E61" w:rsidRPr="009A3A8F">
        <w:rPr>
          <w:rFonts w:cstheme="minorHAnsi"/>
          <w:color w:val="0070C0"/>
          <w:sz w:val="20"/>
          <w:szCs w:val="20"/>
        </w:rPr>
        <w:t xml:space="preserve">Nutrition Support Specialist </w:t>
      </w:r>
    </w:p>
    <w:p w:rsidR="0039623C" w:rsidRPr="009A3A8F" w:rsidRDefault="00DB4E61" w:rsidP="00FE7B18">
      <w:pPr>
        <w:ind w:left="2520"/>
        <w:rPr>
          <w:rFonts w:cstheme="minorHAnsi"/>
          <w:color w:val="0070C0"/>
          <w:sz w:val="20"/>
          <w:szCs w:val="20"/>
        </w:rPr>
      </w:pPr>
      <w:r w:rsidRPr="009A3A8F">
        <w:rPr>
          <w:rFonts w:cstheme="minorHAnsi"/>
          <w:color w:val="0070C0"/>
          <w:sz w:val="20"/>
          <w:szCs w:val="20"/>
        </w:rPr>
        <w:t xml:space="preserve">University of Virginia Health System Digestive Health Center </w:t>
      </w:r>
      <w:r w:rsidRPr="009A3A8F">
        <w:rPr>
          <w:rFonts w:cstheme="minorHAnsi"/>
          <w:color w:val="0070C0"/>
          <w:sz w:val="20"/>
          <w:szCs w:val="20"/>
        </w:rPr>
        <w:br/>
        <w:t xml:space="preserve">Charlottesville, VA </w:t>
      </w:r>
    </w:p>
    <w:p w:rsidR="0039623C" w:rsidRPr="009A3A8F" w:rsidRDefault="0039623C" w:rsidP="00FE7B18">
      <w:pPr>
        <w:ind w:left="2520"/>
        <w:rPr>
          <w:rFonts w:cstheme="minorHAnsi"/>
          <w:color w:val="0070C0"/>
          <w:sz w:val="16"/>
          <w:szCs w:val="16"/>
        </w:rPr>
      </w:pPr>
    </w:p>
    <w:p w:rsidR="00FE7B18" w:rsidRDefault="0039623C" w:rsidP="00FE7B18">
      <w:pPr>
        <w:pStyle w:val="NormalWeb"/>
        <w:spacing w:before="0" w:beforeAutospacing="0" w:after="0" w:afterAutospacing="0"/>
        <w:ind w:left="2520"/>
        <w:rPr>
          <w:rFonts w:asciiTheme="minorHAnsi" w:hAnsiTheme="minorHAnsi" w:cstheme="minorHAnsi"/>
          <w:color w:val="000000"/>
        </w:rPr>
      </w:pPr>
      <w:r w:rsidRPr="0039623C">
        <w:rPr>
          <w:rFonts w:asciiTheme="minorHAnsi" w:hAnsiTheme="minorHAnsi" w:cstheme="minorHAnsi"/>
          <w:color w:val="000000"/>
        </w:rPr>
        <w:t>Carol has 3</w:t>
      </w:r>
      <w:r w:rsidR="004E27E1">
        <w:rPr>
          <w:rFonts w:asciiTheme="minorHAnsi" w:hAnsiTheme="minorHAnsi" w:cstheme="minorHAnsi"/>
          <w:color w:val="000000"/>
        </w:rPr>
        <w:t>8</w:t>
      </w:r>
      <w:r w:rsidRPr="0039623C">
        <w:rPr>
          <w:rFonts w:asciiTheme="minorHAnsi" w:hAnsiTheme="minorHAnsi" w:cstheme="minorHAnsi"/>
          <w:color w:val="000000"/>
        </w:rPr>
        <w:t xml:space="preserve"> years of clinical experience</w:t>
      </w:r>
      <w:r w:rsidR="009A3A8F">
        <w:rPr>
          <w:rFonts w:asciiTheme="minorHAnsi" w:hAnsiTheme="minorHAnsi" w:cstheme="minorHAnsi"/>
          <w:color w:val="000000"/>
        </w:rPr>
        <w:t>,</w:t>
      </w:r>
      <w:r w:rsidRPr="0039623C">
        <w:rPr>
          <w:rFonts w:asciiTheme="minorHAnsi" w:hAnsiTheme="minorHAnsi" w:cstheme="minorHAnsi"/>
          <w:color w:val="000000"/>
        </w:rPr>
        <w:t xml:space="preserve"> the past 2</w:t>
      </w:r>
      <w:r w:rsidR="004E27E1">
        <w:rPr>
          <w:rFonts w:asciiTheme="minorHAnsi" w:hAnsiTheme="minorHAnsi" w:cstheme="minorHAnsi"/>
          <w:color w:val="000000"/>
        </w:rPr>
        <w:t>8</w:t>
      </w:r>
      <w:r w:rsidRPr="0039623C">
        <w:rPr>
          <w:rFonts w:asciiTheme="minorHAnsi" w:hAnsiTheme="minorHAnsi" w:cstheme="minorHAnsi"/>
          <w:color w:val="000000"/>
        </w:rPr>
        <w:t xml:space="preserve"> of which have been spent specializing in nutrition support and GI disorders at UVAHS, Digestive Health Center.  Carol founded the Medicine Nutrition Support Service in 1991, began the home nutrition support program at the UVAHS Home Health Company, developed the GI Nutrition Clinic, originated </w:t>
      </w:r>
      <w:r w:rsidR="00E85AA1">
        <w:rPr>
          <w:rFonts w:asciiTheme="minorHAnsi" w:hAnsiTheme="minorHAnsi" w:cstheme="minorHAnsi"/>
          <w:color w:val="000000"/>
        </w:rPr>
        <w:t xml:space="preserve">the </w:t>
      </w:r>
      <w:r w:rsidRPr="0039623C">
        <w:rPr>
          <w:rFonts w:asciiTheme="minorHAnsi" w:hAnsiTheme="minorHAnsi" w:cstheme="minorHAnsi"/>
          <w:color w:val="000000"/>
        </w:rPr>
        <w:t>UVAHS Celiac Support Group, and is</w:t>
      </w:r>
    </w:p>
    <w:p w:rsidR="0039623C" w:rsidRPr="0039623C" w:rsidRDefault="0039623C" w:rsidP="00E85AA1">
      <w:pPr>
        <w:pStyle w:val="NormalWeb"/>
        <w:spacing w:before="0" w:beforeAutospacing="0" w:after="0" w:afterAutospacing="0"/>
        <w:rPr>
          <w:rFonts w:asciiTheme="minorHAnsi" w:hAnsiTheme="minorHAnsi" w:cstheme="minorHAnsi"/>
          <w:i/>
          <w:color w:val="000000"/>
        </w:rPr>
      </w:pPr>
      <w:r w:rsidRPr="0039623C">
        <w:rPr>
          <w:rFonts w:asciiTheme="minorHAnsi" w:hAnsiTheme="minorHAnsi" w:cstheme="minorHAnsi"/>
          <w:color w:val="000000"/>
        </w:rPr>
        <w:t>the co-founder of the UVAHS Nutrition Support Traineeship, Weekend Warrior, and Webinar educational programs.  She has been the nutrition series editor for the popular Practical</w:t>
      </w:r>
      <w:r w:rsidR="00FE7B18">
        <w:rPr>
          <w:rFonts w:asciiTheme="minorHAnsi" w:hAnsiTheme="minorHAnsi" w:cstheme="minorHAnsi"/>
          <w:color w:val="000000"/>
        </w:rPr>
        <w:t xml:space="preserve"> </w:t>
      </w:r>
      <w:r w:rsidRPr="0039623C">
        <w:rPr>
          <w:rFonts w:asciiTheme="minorHAnsi" w:hAnsiTheme="minorHAnsi" w:cstheme="minorHAnsi"/>
          <w:color w:val="000000"/>
        </w:rPr>
        <w:t>Gastroenterology Journal's Nutrition Series since 2003</w:t>
      </w:r>
      <w:r w:rsidR="00E85AA1">
        <w:rPr>
          <w:rFonts w:asciiTheme="minorHAnsi" w:hAnsiTheme="minorHAnsi" w:cstheme="minorHAnsi"/>
          <w:color w:val="000000"/>
        </w:rPr>
        <w:t>,</w:t>
      </w:r>
      <w:r w:rsidRPr="0039623C">
        <w:rPr>
          <w:rFonts w:asciiTheme="minorHAnsi" w:hAnsiTheme="minorHAnsi" w:cstheme="minorHAnsi"/>
          <w:color w:val="000000"/>
        </w:rPr>
        <w:t xml:space="preserve"> having published over 1</w:t>
      </w:r>
      <w:r w:rsidR="004E27E1">
        <w:rPr>
          <w:rFonts w:asciiTheme="minorHAnsi" w:hAnsiTheme="minorHAnsi" w:cstheme="minorHAnsi"/>
          <w:color w:val="000000"/>
        </w:rPr>
        <w:t>74</w:t>
      </w:r>
      <w:r w:rsidRPr="0039623C">
        <w:rPr>
          <w:rFonts w:asciiTheme="minorHAnsi" w:hAnsiTheme="minorHAnsi" w:cstheme="minorHAnsi"/>
          <w:color w:val="000000"/>
        </w:rPr>
        <w:t xml:space="preserve"> articles in the series.</w:t>
      </w:r>
      <w:r w:rsidR="00FE7B18">
        <w:rPr>
          <w:rFonts w:asciiTheme="minorHAnsi" w:hAnsiTheme="minorHAnsi" w:cstheme="minorHAnsi"/>
          <w:color w:val="000000"/>
        </w:rPr>
        <w:t xml:space="preserve">  </w:t>
      </w:r>
      <w:r w:rsidRPr="0039623C">
        <w:rPr>
          <w:rFonts w:asciiTheme="minorHAnsi" w:hAnsiTheme="minorHAnsi" w:cstheme="minorHAnsi"/>
        </w:rPr>
        <w:t>She has many publications, abstracts and chapters</w:t>
      </w:r>
      <w:r w:rsidR="00E85AA1">
        <w:rPr>
          <w:rFonts w:asciiTheme="minorHAnsi" w:hAnsiTheme="minorHAnsi" w:cstheme="minorHAnsi"/>
        </w:rPr>
        <w:t>,</w:t>
      </w:r>
      <w:r w:rsidRPr="0039623C">
        <w:rPr>
          <w:rFonts w:asciiTheme="minorHAnsi" w:hAnsiTheme="minorHAnsi" w:cstheme="minorHAnsi"/>
        </w:rPr>
        <w:t xml:space="preserve"> </w:t>
      </w:r>
      <w:r w:rsidR="0085552B">
        <w:rPr>
          <w:rFonts w:asciiTheme="minorHAnsi" w:hAnsiTheme="minorHAnsi" w:cstheme="minorHAnsi"/>
        </w:rPr>
        <w:t>and has</w:t>
      </w:r>
      <w:r w:rsidRPr="0039623C">
        <w:rPr>
          <w:rFonts w:asciiTheme="minorHAnsi" w:hAnsiTheme="minorHAnsi" w:cstheme="minorHAnsi"/>
        </w:rPr>
        <w:t xml:space="preserve"> given well over 2</w:t>
      </w:r>
      <w:r w:rsidR="004E27E1">
        <w:rPr>
          <w:rFonts w:asciiTheme="minorHAnsi" w:hAnsiTheme="minorHAnsi" w:cstheme="minorHAnsi"/>
        </w:rPr>
        <w:t>5</w:t>
      </w:r>
      <w:r w:rsidRPr="0039623C">
        <w:rPr>
          <w:rFonts w:asciiTheme="minorHAnsi" w:hAnsiTheme="minorHAnsi" w:cstheme="minorHAnsi"/>
        </w:rPr>
        <w:t>0 presentations at local, state, regional, national and international conferences.</w:t>
      </w:r>
      <w:r w:rsidR="00E85AA1">
        <w:rPr>
          <w:rFonts w:asciiTheme="minorHAnsi" w:hAnsiTheme="minorHAnsi" w:cstheme="minorHAnsi"/>
        </w:rPr>
        <w:t xml:space="preserve">  </w:t>
      </w:r>
      <w:r w:rsidRPr="0039623C">
        <w:rPr>
          <w:rFonts w:asciiTheme="minorHAnsi" w:hAnsiTheme="minorHAnsi" w:cstheme="minorHAnsi"/>
          <w:color w:val="000000"/>
        </w:rPr>
        <w:t>Carol’s passion in GI and nutrition support includes short gut/malabsorptive disorders, enteral and parenteral feeding modalities, small bowel bacterial overgrowth, pancreatitis, gastroparesis, refeeding syndro</w:t>
      </w:r>
      <w:r w:rsidR="00E85AA1">
        <w:rPr>
          <w:rFonts w:asciiTheme="minorHAnsi" w:hAnsiTheme="minorHAnsi" w:cstheme="minorHAnsi"/>
          <w:color w:val="000000"/>
        </w:rPr>
        <w:t xml:space="preserve">me, and many other GI disorders.  She has been awarded the </w:t>
      </w:r>
      <w:r w:rsidR="00E85AA1" w:rsidRPr="00E85AA1">
        <w:rPr>
          <w:rFonts w:asciiTheme="minorHAnsi" w:hAnsiTheme="minorHAnsi" w:cstheme="minorHAnsi"/>
          <w:color w:val="000000"/>
        </w:rPr>
        <w:t>American Society for Parenteral and Enteral Nutrition Distinguished Nutrition Support Dietitian Advanced Clinical Practice Award</w:t>
      </w:r>
      <w:r w:rsidR="00E85AA1">
        <w:rPr>
          <w:rFonts w:asciiTheme="minorHAnsi" w:hAnsiTheme="minorHAnsi" w:cstheme="minorHAnsi"/>
          <w:color w:val="000000"/>
        </w:rPr>
        <w:t xml:space="preserve"> (2006), and the DNS </w:t>
      </w:r>
      <w:r w:rsidRPr="00E85AA1">
        <w:rPr>
          <w:rFonts w:asciiTheme="minorHAnsi" w:hAnsiTheme="minorHAnsi" w:cstheme="minorHAnsi"/>
          <w:color w:val="000000"/>
        </w:rPr>
        <w:t>Distinguished Practice Award, Academy of Nutrition and Dietetics Dietitians in Nutrition Support (DNS) Dietetic Practice Group</w:t>
      </w:r>
      <w:r w:rsidR="004E27E1">
        <w:rPr>
          <w:rFonts w:asciiTheme="minorHAnsi" w:hAnsiTheme="minorHAnsi" w:cstheme="minorHAnsi"/>
          <w:color w:val="000000"/>
        </w:rPr>
        <w:t xml:space="preserve"> (</w:t>
      </w:r>
      <w:r w:rsidR="00C02371">
        <w:rPr>
          <w:rFonts w:asciiTheme="minorHAnsi" w:hAnsiTheme="minorHAnsi" w:cstheme="minorHAnsi"/>
          <w:color w:val="000000"/>
        </w:rPr>
        <w:t>2012)</w:t>
      </w:r>
      <w:r w:rsidRPr="00E85AA1">
        <w:rPr>
          <w:rFonts w:asciiTheme="minorHAnsi" w:hAnsiTheme="minorHAnsi" w:cstheme="minorHAnsi"/>
          <w:color w:val="000000"/>
        </w:rPr>
        <w:t>.</w:t>
      </w:r>
    </w:p>
    <w:p w:rsidR="00FE7B18" w:rsidRDefault="00FE7B18" w:rsidP="00FE7B18">
      <w:pPr>
        <w:ind w:left="2520"/>
        <w:rPr>
          <w:rFonts w:cstheme="minorHAnsi"/>
          <w:b/>
          <w:color w:val="0070C0"/>
          <w:sz w:val="24"/>
          <w:szCs w:val="24"/>
        </w:rPr>
      </w:pPr>
    </w:p>
    <w:p w:rsidR="00FE7B18" w:rsidRPr="00044567" w:rsidRDefault="006F00EA" w:rsidP="00FE7B18">
      <w:pPr>
        <w:ind w:left="2520"/>
        <w:rPr>
          <w:b/>
          <w:color w:val="0070C0"/>
          <w:sz w:val="24"/>
          <w:szCs w:val="24"/>
        </w:rPr>
      </w:pPr>
      <w:r w:rsidRPr="00044567">
        <w:rPr>
          <w:b/>
          <w:noProof/>
          <w:color w:val="0070C0"/>
          <w:sz w:val="24"/>
          <w:szCs w:val="24"/>
        </w:rPr>
        <w:drawing>
          <wp:anchor distT="0" distB="0" distL="114300" distR="114300" simplePos="0" relativeHeight="251662336" behindDoc="0" locked="0" layoutInCell="1" allowOverlap="1">
            <wp:simplePos x="0" y="0"/>
            <wp:positionH relativeFrom="column">
              <wp:posOffset>-9525</wp:posOffset>
            </wp:positionH>
            <wp:positionV relativeFrom="paragraph">
              <wp:posOffset>10160</wp:posOffset>
            </wp:positionV>
            <wp:extent cx="1485900" cy="1714500"/>
            <wp:effectExtent l="19050" t="0" r="0" b="0"/>
            <wp:wrapNone/>
            <wp:docPr id="4" name="Picture 1" descr="C:\Users\aho\AppData\Local\Microsoft\Windows\Temporary Internet Files\Content.Outlook\9VJZQXB3\Joe Krenit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AppData\Local\Microsoft\Windows\Temporary Internet Files\Content.Outlook\9VJZQXB3\Joe Krenitsky.png"/>
                    <pic:cNvPicPr>
                      <a:picLocks noChangeAspect="1" noChangeArrowheads="1"/>
                    </pic:cNvPicPr>
                  </pic:nvPicPr>
                  <pic:blipFill>
                    <a:blip r:embed="rId10" cstate="print"/>
                    <a:srcRect r="13333"/>
                    <a:stretch>
                      <a:fillRect/>
                    </a:stretch>
                  </pic:blipFill>
                  <pic:spPr bwMode="auto">
                    <a:xfrm>
                      <a:off x="0" y="0"/>
                      <a:ext cx="1485900" cy="1714500"/>
                    </a:xfrm>
                    <a:prstGeom prst="rect">
                      <a:avLst/>
                    </a:prstGeom>
                    <a:noFill/>
                    <a:ln w="9525">
                      <a:noFill/>
                      <a:miter lim="800000"/>
                      <a:headEnd/>
                      <a:tailEnd/>
                    </a:ln>
                  </pic:spPr>
                </pic:pic>
              </a:graphicData>
            </a:graphic>
          </wp:anchor>
        </w:drawing>
      </w:r>
      <w:r w:rsidR="008C0EC6">
        <w:rPr>
          <w:b/>
          <w:color w:val="0070C0"/>
          <w:sz w:val="24"/>
          <w:szCs w:val="24"/>
        </w:rPr>
        <w:t>Joe</w:t>
      </w:r>
      <w:r w:rsidR="00FE7B18" w:rsidRPr="00044567">
        <w:rPr>
          <w:b/>
          <w:color w:val="0070C0"/>
          <w:sz w:val="24"/>
          <w:szCs w:val="24"/>
        </w:rPr>
        <w:t xml:space="preserve"> Krenitsky MS, RDN</w:t>
      </w:r>
    </w:p>
    <w:p w:rsidR="00FE7B18" w:rsidRPr="00FE7B18" w:rsidRDefault="00FE7B18" w:rsidP="00FE7B18">
      <w:pPr>
        <w:ind w:left="2520"/>
        <w:rPr>
          <w:color w:val="0070C0"/>
          <w:sz w:val="20"/>
          <w:szCs w:val="20"/>
        </w:rPr>
      </w:pPr>
      <w:r w:rsidRPr="00FE7B18">
        <w:rPr>
          <w:color w:val="0070C0"/>
          <w:sz w:val="20"/>
          <w:szCs w:val="20"/>
        </w:rPr>
        <w:t>Nutrition Support Specialist</w:t>
      </w:r>
    </w:p>
    <w:p w:rsidR="00FE7B18" w:rsidRPr="00FE7B18" w:rsidRDefault="00FE7B18" w:rsidP="00FE7B18">
      <w:pPr>
        <w:ind w:left="2520"/>
        <w:rPr>
          <w:b/>
          <w:color w:val="0070C0"/>
          <w:sz w:val="20"/>
          <w:szCs w:val="20"/>
        </w:rPr>
      </w:pPr>
      <w:r w:rsidRPr="00FE7B18">
        <w:rPr>
          <w:color w:val="0070C0"/>
          <w:sz w:val="20"/>
          <w:szCs w:val="20"/>
        </w:rPr>
        <w:t>University of Virginia Health System</w:t>
      </w:r>
    </w:p>
    <w:p w:rsidR="00FE7B18" w:rsidRPr="00044567" w:rsidRDefault="00FE7B18" w:rsidP="00FE7B18">
      <w:pPr>
        <w:ind w:left="2520"/>
        <w:rPr>
          <w:rFonts w:cstheme="minorHAnsi"/>
          <w:b/>
          <w:color w:val="0070C0"/>
          <w:sz w:val="16"/>
          <w:szCs w:val="16"/>
        </w:rPr>
      </w:pPr>
    </w:p>
    <w:p w:rsidR="00FE7B18" w:rsidRDefault="00FE7B18" w:rsidP="00FE7B18">
      <w:pPr>
        <w:ind w:left="2520"/>
        <w:rPr>
          <w:rFonts w:cstheme="minorHAnsi"/>
          <w:sz w:val="24"/>
          <w:szCs w:val="24"/>
        </w:rPr>
      </w:pPr>
      <w:r w:rsidRPr="00FE7B18">
        <w:rPr>
          <w:rFonts w:cstheme="minorHAnsi"/>
          <w:sz w:val="24"/>
          <w:szCs w:val="24"/>
        </w:rPr>
        <w:t xml:space="preserve">Joe </w:t>
      </w:r>
      <w:r>
        <w:rPr>
          <w:rFonts w:cstheme="minorHAnsi"/>
          <w:sz w:val="24"/>
          <w:szCs w:val="24"/>
        </w:rPr>
        <w:t xml:space="preserve">Krenitsky </w:t>
      </w:r>
      <w:r w:rsidRPr="00FE7B18">
        <w:rPr>
          <w:rFonts w:cstheme="minorHAnsi"/>
          <w:sz w:val="24"/>
          <w:szCs w:val="24"/>
        </w:rPr>
        <w:t xml:space="preserve">has been a Registered Dietitian since 1988 and has been at UVA since 1992.  He is the co-lead of the UVA </w:t>
      </w:r>
      <w:r w:rsidR="0085552B">
        <w:rPr>
          <w:rFonts w:cstheme="minorHAnsi"/>
          <w:sz w:val="24"/>
          <w:szCs w:val="24"/>
        </w:rPr>
        <w:t>M</w:t>
      </w:r>
      <w:r w:rsidRPr="00FE7B18">
        <w:rPr>
          <w:rFonts w:cstheme="minorHAnsi"/>
          <w:sz w:val="24"/>
          <w:szCs w:val="24"/>
        </w:rPr>
        <w:t>edical Nutrition Support Team, a co-developer of the Nutrition Support Traineeship and Weekend Warrior programs at UVA, and is the primary author of the UVA e-journal club.</w:t>
      </w:r>
      <w:r>
        <w:rPr>
          <w:rFonts w:cstheme="minorHAnsi"/>
          <w:sz w:val="24"/>
          <w:szCs w:val="24"/>
        </w:rPr>
        <w:t xml:space="preserve">  </w:t>
      </w:r>
      <w:r w:rsidRPr="00FE7B18">
        <w:rPr>
          <w:rFonts w:cstheme="minorHAnsi"/>
          <w:sz w:val="24"/>
          <w:szCs w:val="24"/>
        </w:rPr>
        <w:t xml:space="preserve">Joe has received the ASPEN Distinguished Nutrition Support Dietitian- Advanced Practice Award, and has written </w:t>
      </w:r>
    </w:p>
    <w:p w:rsidR="006F00EA" w:rsidRDefault="00FE7B18" w:rsidP="006F00EA">
      <w:pPr>
        <w:ind w:left="2520"/>
        <w:rPr>
          <w:rFonts w:cstheme="minorHAnsi"/>
          <w:sz w:val="24"/>
          <w:szCs w:val="24"/>
        </w:rPr>
      </w:pPr>
      <w:r>
        <w:rPr>
          <w:rFonts w:cstheme="minorHAnsi"/>
          <w:sz w:val="24"/>
          <w:szCs w:val="24"/>
        </w:rPr>
        <w:t>a</w:t>
      </w:r>
      <w:r w:rsidRPr="00FE7B18">
        <w:rPr>
          <w:rFonts w:cstheme="minorHAnsi"/>
          <w:sz w:val="24"/>
          <w:szCs w:val="24"/>
        </w:rPr>
        <w:t>nd</w:t>
      </w:r>
      <w:r>
        <w:rPr>
          <w:rFonts w:cstheme="minorHAnsi"/>
          <w:sz w:val="24"/>
          <w:szCs w:val="24"/>
        </w:rPr>
        <w:t xml:space="preserve"> </w:t>
      </w:r>
      <w:r w:rsidRPr="00FE7B18">
        <w:rPr>
          <w:rFonts w:cstheme="minorHAnsi"/>
          <w:sz w:val="24"/>
          <w:szCs w:val="24"/>
        </w:rPr>
        <w:t xml:space="preserve">presented on a variety of GI and nutrition support related topics.  His </w:t>
      </w:r>
    </w:p>
    <w:p w:rsidR="00FE7B18" w:rsidRDefault="00FE7B18" w:rsidP="006F00EA">
      <w:pPr>
        <w:rPr>
          <w:rFonts w:cstheme="minorHAnsi"/>
          <w:sz w:val="24"/>
          <w:szCs w:val="24"/>
        </w:rPr>
      </w:pPr>
      <w:r w:rsidRPr="00FE7B18">
        <w:rPr>
          <w:rFonts w:cstheme="minorHAnsi"/>
          <w:sz w:val="24"/>
          <w:szCs w:val="24"/>
        </w:rPr>
        <w:t>professional interests include nutrition support in critical care, hepatic failure, acute kidney injury and the importance of evidence analysis.</w:t>
      </w:r>
    </w:p>
    <w:p w:rsidR="000A6A1A" w:rsidRPr="00FE7B18" w:rsidRDefault="000A6A1A" w:rsidP="006F00EA">
      <w:pPr>
        <w:rPr>
          <w:rFonts w:cstheme="minorHAnsi"/>
          <w:sz w:val="24"/>
          <w:szCs w:val="24"/>
        </w:rPr>
      </w:pPr>
    </w:p>
    <w:p w:rsidR="00074B17" w:rsidRDefault="00071156" w:rsidP="00074B17">
      <w:pPr>
        <w:rPr>
          <w:rFonts w:cstheme="minorHAnsi"/>
          <w:b/>
          <w:color w:val="0070C0"/>
          <w:sz w:val="24"/>
          <w:szCs w:val="24"/>
        </w:rPr>
      </w:pPr>
      <w:r>
        <w:rPr>
          <w:rFonts w:cstheme="minorHAnsi"/>
          <w:b/>
          <w:noProof/>
          <w:color w:val="FFFFFF" w:themeColor="background1"/>
          <w:sz w:val="32"/>
          <w:szCs w:val="32"/>
        </w:rPr>
        <w:lastRenderedPageBreak/>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119380</wp:posOffset>
                </wp:positionV>
                <wp:extent cx="6867525" cy="350520"/>
                <wp:effectExtent l="0" t="0" r="28575"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6786D0" id="Rectangle 5" o:spid="_x0000_s1026" style="position:absolute;margin-left:-5.25pt;margin-top:9.4pt;width:540.75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" fillcolor="#0070c0" strokecolor="#0070c0"/>
            </w:pict>
          </mc:Fallback>
        </mc:AlternateContent>
      </w:r>
    </w:p>
    <w:p w:rsidR="00FE7B18" w:rsidRPr="00074B17" w:rsidRDefault="00074B17" w:rsidP="00074B17">
      <w:pPr>
        <w:rPr>
          <w:rFonts w:cstheme="minorHAnsi"/>
          <w:b/>
          <w:color w:val="FFFFFF" w:themeColor="background1"/>
          <w:sz w:val="32"/>
          <w:szCs w:val="32"/>
        </w:rPr>
      </w:pPr>
      <w:r w:rsidRPr="00074B17">
        <w:rPr>
          <w:rFonts w:cstheme="minorHAnsi"/>
          <w:b/>
          <w:color w:val="FFFFFF" w:themeColor="background1"/>
          <w:sz w:val="32"/>
          <w:szCs w:val="32"/>
        </w:rPr>
        <w:t>Program Schedule</w:t>
      </w:r>
    </w:p>
    <w:tbl>
      <w:tblPr>
        <w:tblStyle w:val="TableGrid"/>
        <w:tblpPr w:leftFromText="180" w:rightFromText="180" w:vertAnchor="text" w:horzAnchor="margin" w:tblpY="413"/>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892"/>
      </w:tblGrid>
      <w:tr w:rsidR="00074B17" w:rsidTr="009E33AE">
        <w:trPr>
          <w:trHeight w:val="413"/>
        </w:trPr>
        <w:tc>
          <w:tcPr>
            <w:tcW w:w="10980" w:type="dxa"/>
            <w:gridSpan w:val="2"/>
            <w:shd w:val="clear" w:color="auto" w:fill="auto"/>
          </w:tcPr>
          <w:p w:rsidR="00074B17" w:rsidRDefault="00074B17" w:rsidP="00693B20">
            <w:pPr>
              <w:rPr>
                <w:b/>
                <w:color w:val="0070C0"/>
                <w:sz w:val="32"/>
                <w:szCs w:val="32"/>
              </w:rPr>
            </w:pPr>
            <w:r w:rsidRPr="003514FD">
              <w:rPr>
                <w:b/>
                <w:color w:val="0070C0"/>
                <w:sz w:val="32"/>
                <w:szCs w:val="32"/>
              </w:rPr>
              <w:t>Saturday</w:t>
            </w:r>
            <w:r w:rsidR="004A2FD7">
              <w:rPr>
                <w:b/>
                <w:color w:val="0070C0"/>
                <w:sz w:val="32"/>
                <w:szCs w:val="32"/>
              </w:rPr>
              <w:t xml:space="preserve"> </w:t>
            </w:r>
            <w:r w:rsidR="00837132">
              <w:rPr>
                <w:b/>
                <w:color w:val="0070C0"/>
                <w:sz w:val="32"/>
                <w:szCs w:val="32"/>
              </w:rPr>
              <w:t>April 27, 2019</w:t>
            </w:r>
          </w:p>
          <w:p w:rsidR="00693B20" w:rsidRPr="002A0124" w:rsidRDefault="00693B20" w:rsidP="00693B20">
            <w:pPr>
              <w:rPr>
                <w:b/>
                <w:color w:val="0070C0"/>
                <w:sz w:val="16"/>
                <w:szCs w:val="16"/>
              </w:rPr>
            </w:pPr>
          </w:p>
        </w:tc>
      </w:tr>
      <w:tr w:rsidR="00E07AAA" w:rsidRPr="00AD4FD2" w:rsidTr="009E33AE">
        <w:trPr>
          <w:trHeight w:val="480"/>
        </w:trPr>
        <w:tc>
          <w:tcPr>
            <w:tcW w:w="2088" w:type="dxa"/>
          </w:tcPr>
          <w:p w:rsidR="00E07AAA" w:rsidRPr="00EC66F0" w:rsidRDefault="00837132" w:rsidP="00E34921">
            <w:pPr>
              <w:rPr>
                <w:b/>
                <w:sz w:val="24"/>
                <w:szCs w:val="24"/>
              </w:rPr>
            </w:pPr>
            <w:r>
              <w:rPr>
                <w:b/>
                <w:sz w:val="24"/>
                <w:szCs w:val="24"/>
              </w:rPr>
              <w:t>8:15 – 8:45</w:t>
            </w:r>
            <w:r w:rsidR="00E34921">
              <w:rPr>
                <w:b/>
                <w:sz w:val="24"/>
                <w:szCs w:val="24"/>
              </w:rPr>
              <w:t xml:space="preserve"> </w:t>
            </w:r>
            <w:r w:rsidR="00E07AAA" w:rsidRPr="00EC66F0">
              <w:rPr>
                <w:b/>
                <w:sz w:val="24"/>
                <w:szCs w:val="24"/>
              </w:rPr>
              <w:t>am</w:t>
            </w:r>
          </w:p>
        </w:tc>
        <w:tc>
          <w:tcPr>
            <w:tcW w:w="8892" w:type="dxa"/>
          </w:tcPr>
          <w:p w:rsidR="00E07AAA" w:rsidRDefault="00E07AAA" w:rsidP="00693B20">
            <w:pPr>
              <w:rPr>
                <w:b/>
                <w:sz w:val="24"/>
                <w:szCs w:val="24"/>
              </w:rPr>
            </w:pPr>
            <w:r w:rsidRPr="006C1349">
              <w:rPr>
                <w:b/>
                <w:sz w:val="24"/>
                <w:szCs w:val="24"/>
              </w:rPr>
              <w:t>Registration</w:t>
            </w:r>
            <w:r w:rsidRPr="006C1349">
              <w:rPr>
                <w:b/>
                <w:color w:val="000000" w:themeColor="text1"/>
                <w:sz w:val="24"/>
                <w:szCs w:val="24"/>
              </w:rPr>
              <w:t xml:space="preserve"> </w:t>
            </w:r>
            <w:r w:rsidR="00E5302C" w:rsidRPr="006C1349">
              <w:rPr>
                <w:rFonts w:cstheme="minorHAnsi"/>
                <w:b/>
                <w:color w:val="000000" w:themeColor="text1"/>
                <w:sz w:val="24"/>
                <w:szCs w:val="24"/>
              </w:rPr>
              <w:t xml:space="preserve">(Breakfast </w:t>
            </w:r>
            <w:r w:rsidR="006C1349" w:rsidRPr="006C1349">
              <w:rPr>
                <w:rFonts w:cstheme="minorHAnsi"/>
                <w:b/>
                <w:color w:val="000000" w:themeColor="text1"/>
                <w:sz w:val="24"/>
                <w:szCs w:val="24"/>
              </w:rPr>
              <w:t>on your own</w:t>
            </w:r>
            <w:r w:rsidR="00E5302C" w:rsidRPr="006C1349">
              <w:rPr>
                <w:rFonts w:cstheme="minorHAnsi"/>
                <w:b/>
                <w:color w:val="000000" w:themeColor="text1"/>
                <w:sz w:val="24"/>
                <w:szCs w:val="24"/>
              </w:rPr>
              <w:t>)</w:t>
            </w:r>
          </w:p>
          <w:p w:rsidR="00693B20" w:rsidRPr="002A0124" w:rsidRDefault="00693B20" w:rsidP="00693B20">
            <w:pPr>
              <w:rPr>
                <w:b/>
                <w:sz w:val="16"/>
                <w:szCs w:val="16"/>
              </w:rPr>
            </w:pPr>
          </w:p>
        </w:tc>
      </w:tr>
      <w:tr w:rsidR="00E07AAA" w:rsidRPr="00AD4FD2" w:rsidTr="009E33AE">
        <w:trPr>
          <w:trHeight w:val="450"/>
        </w:trPr>
        <w:tc>
          <w:tcPr>
            <w:tcW w:w="2088" w:type="dxa"/>
          </w:tcPr>
          <w:p w:rsidR="00E07AAA" w:rsidRPr="00EC66F0" w:rsidRDefault="00837132" w:rsidP="004A2FD7">
            <w:pPr>
              <w:rPr>
                <w:b/>
                <w:sz w:val="24"/>
                <w:szCs w:val="24"/>
              </w:rPr>
            </w:pPr>
            <w:r>
              <w:rPr>
                <w:b/>
                <w:sz w:val="24"/>
                <w:szCs w:val="24"/>
              </w:rPr>
              <w:t>8:45 – 9:00 am</w:t>
            </w:r>
          </w:p>
        </w:tc>
        <w:tc>
          <w:tcPr>
            <w:tcW w:w="8892" w:type="dxa"/>
          </w:tcPr>
          <w:p w:rsidR="00E07AAA" w:rsidRDefault="00E07AAA" w:rsidP="00693B20">
            <w:pPr>
              <w:rPr>
                <w:b/>
                <w:sz w:val="24"/>
                <w:szCs w:val="24"/>
              </w:rPr>
            </w:pPr>
            <w:r w:rsidRPr="00EC66F0">
              <w:rPr>
                <w:b/>
                <w:sz w:val="24"/>
                <w:szCs w:val="24"/>
              </w:rPr>
              <w:t xml:space="preserve">Welcome </w:t>
            </w:r>
            <w:r w:rsidR="00E76D93">
              <w:rPr>
                <w:rFonts w:cstheme="minorHAnsi"/>
                <w:b/>
                <w:color w:val="000000" w:themeColor="text1"/>
                <w:sz w:val="24"/>
                <w:szCs w:val="24"/>
              </w:rPr>
              <w:t>&amp;</w:t>
            </w:r>
            <w:r w:rsidRPr="00EC66F0">
              <w:rPr>
                <w:b/>
                <w:sz w:val="24"/>
                <w:szCs w:val="24"/>
              </w:rPr>
              <w:t xml:space="preserve"> Introduction</w:t>
            </w:r>
          </w:p>
          <w:p w:rsidR="00693B20" w:rsidRPr="002A0124" w:rsidRDefault="00693B20" w:rsidP="00693B20">
            <w:pPr>
              <w:rPr>
                <w:b/>
                <w:sz w:val="16"/>
                <w:szCs w:val="16"/>
              </w:rPr>
            </w:pPr>
          </w:p>
        </w:tc>
      </w:tr>
      <w:tr w:rsidR="00E07AAA" w:rsidRPr="00AD4FD2" w:rsidTr="009E33AE">
        <w:trPr>
          <w:trHeight w:val="450"/>
        </w:trPr>
        <w:tc>
          <w:tcPr>
            <w:tcW w:w="2088" w:type="dxa"/>
          </w:tcPr>
          <w:p w:rsidR="00E07AAA" w:rsidRPr="00EC66F0" w:rsidRDefault="00E34921" w:rsidP="00837132">
            <w:pPr>
              <w:rPr>
                <w:b/>
                <w:sz w:val="24"/>
                <w:szCs w:val="24"/>
              </w:rPr>
            </w:pPr>
            <w:r>
              <w:rPr>
                <w:b/>
                <w:sz w:val="24"/>
                <w:szCs w:val="24"/>
              </w:rPr>
              <w:t>9:</w:t>
            </w:r>
            <w:r w:rsidR="00837132">
              <w:rPr>
                <w:b/>
                <w:sz w:val="24"/>
                <w:szCs w:val="24"/>
              </w:rPr>
              <w:t>00</w:t>
            </w:r>
            <w:r>
              <w:rPr>
                <w:b/>
                <w:sz w:val="24"/>
                <w:szCs w:val="24"/>
              </w:rPr>
              <w:t xml:space="preserve"> </w:t>
            </w:r>
            <w:r w:rsidR="00742991">
              <w:rPr>
                <w:b/>
                <w:sz w:val="24"/>
                <w:szCs w:val="24"/>
              </w:rPr>
              <w:t>- 10:</w:t>
            </w:r>
            <w:r w:rsidR="00837132">
              <w:rPr>
                <w:b/>
                <w:sz w:val="24"/>
                <w:szCs w:val="24"/>
              </w:rPr>
              <w:t>30</w:t>
            </w:r>
            <w:r w:rsidR="00742991">
              <w:rPr>
                <w:b/>
                <w:sz w:val="24"/>
                <w:szCs w:val="24"/>
              </w:rPr>
              <w:t xml:space="preserve"> </w:t>
            </w:r>
            <w:r w:rsidR="00E07AAA" w:rsidRPr="00EC66F0">
              <w:rPr>
                <w:b/>
                <w:sz w:val="24"/>
                <w:szCs w:val="24"/>
              </w:rPr>
              <w:t>am</w:t>
            </w:r>
          </w:p>
        </w:tc>
        <w:tc>
          <w:tcPr>
            <w:tcW w:w="8892" w:type="dxa"/>
          </w:tcPr>
          <w:p w:rsidR="000E10F2" w:rsidRPr="003901B2" w:rsidRDefault="000E10F2" w:rsidP="000E10F2">
            <w:pPr>
              <w:rPr>
                <w:b/>
                <w:bCs/>
                <w:color w:val="0070C0"/>
                <w:sz w:val="24"/>
                <w:szCs w:val="24"/>
              </w:rPr>
            </w:pPr>
            <w:r>
              <w:rPr>
                <w:b/>
                <w:bCs/>
                <w:color w:val="0070C0"/>
                <w:sz w:val="24"/>
                <w:szCs w:val="24"/>
              </w:rPr>
              <w:t>The Malabsorption Work Up</w:t>
            </w:r>
            <w:r>
              <w:rPr>
                <w:i/>
                <w:sz w:val="24"/>
                <w:szCs w:val="24"/>
              </w:rPr>
              <w:t xml:space="preserve">   Carol Rees Parrish</w:t>
            </w:r>
          </w:p>
          <w:p w:rsidR="000E10F2" w:rsidRPr="00FA390C" w:rsidRDefault="000E10F2" w:rsidP="000E10F2">
            <w:pPr>
              <w:rPr>
                <w:rFonts w:cstheme="minorHAnsi"/>
                <w:bCs/>
              </w:rPr>
            </w:pPr>
            <w:r w:rsidRPr="00FA390C">
              <w:rPr>
                <w:rFonts w:cstheme="minorHAnsi"/>
                <w:bCs/>
              </w:rPr>
              <w:t>Learning Objectives:</w:t>
            </w:r>
          </w:p>
          <w:p w:rsidR="000E10F2" w:rsidRDefault="000E10F2" w:rsidP="000E10F2">
            <w:pPr>
              <w:pStyle w:val="ListParagraph"/>
              <w:numPr>
                <w:ilvl w:val="0"/>
                <w:numId w:val="33"/>
              </w:numPr>
              <w:rPr>
                <w:rFonts w:cstheme="minorHAnsi"/>
                <w:bCs/>
              </w:rPr>
            </w:pPr>
            <w:r>
              <w:rPr>
                <w:rFonts w:cstheme="minorHAnsi"/>
                <w:bCs/>
              </w:rPr>
              <w:t>D</w:t>
            </w:r>
            <w:r w:rsidRPr="00FA390C">
              <w:rPr>
                <w:rFonts w:cstheme="minorHAnsi"/>
                <w:bCs/>
              </w:rPr>
              <w:t>ifferentiate between different types and etiologies of malabsorption.</w:t>
            </w:r>
          </w:p>
          <w:p w:rsidR="000E10F2" w:rsidRDefault="000E10F2" w:rsidP="000E10F2">
            <w:pPr>
              <w:pStyle w:val="ListParagraph"/>
              <w:numPr>
                <w:ilvl w:val="0"/>
                <w:numId w:val="33"/>
              </w:numPr>
              <w:rPr>
                <w:rFonts w:cstheme="minorHAnsi"/>
                <w:bCs/>
              </w:rPr>
            </w:pPr>
            <w:r w:rsidRPr="000E10F2">
              <w:rPr>
                <w:rFonts w:cstheme="minorHAnsi"/>
                <w:bCs/>
              </w:rPr>
              <w:t>List the tests currently used to diagnose malabsorption.</w:t>
            </w:r>
          </w:p>
          <w:p w:rsidR="00693B20" w:rsidRPr="000E10F2" w:rsidRDefault="000E10F2" w:rsidP="000E10F2">
            <w:pPr>
              <w:pStyle w:val="ListParagraph"/>
              <w:numPr>
                <w:ilvl w:val="0"/>
                <w:numId w:val="33"/>
              </w:numPr>
              <w:rPr>
                <w:rFonts w:cstheme="minorHAnsi"/>
                <w:bCs/>
              </w:rPr>
            </w:pPr>
            <w:r w:rsidRPr="000E10F2">
              <w:rPr>
                <w:rFonts w:cstheme="minorHAnsi"/>
                <w:bCs/>
              </w:rPr>
              <w:t>Develop a nutritional care plan for the most common types of malabsorption</w:t>
            </w:r>
            <w:r>
              <w:rPr>
                <w:rFonts w:cstheme="minorHAnsi"/>
                <w:bCs/>
              </w:rPr>
              <w:t>.</w:t>
            </w:r>
          </w:p>
        </w:tc>
      </w:tr>
      <w:tr w:rsidR="00E07AAA" w:rsidRPr="00AD4FD2" w:rsidTr="009E33AE">
        <w:trPr>
          <w:trHeight w:val="450"/>
        </w:trPr>
        <w:tc>
          <w:tcPr>
            <w:tcW w:w="2088" w:type="dxa"/>
          </w:tcPr>
          <w:p w:rsidR="00E07AAA" w:rsidRPr="00EC66F0" w:rsidRDefault="00837132" w:rsidP="00693B20">
            <w:pPr>
              <w:rPr>
                <w:b/>
                <w:sz w:val="24"/>
                <w:szCs w:val="24"/>
              </w:rPr>
            </w:pPr>
            <w:r>
              <w:rPr>
                <w:b/>
                <w:sz w:val="24"/>
                <w:szCs w:val="24"/>
              </w:rPr>
              <w:t>10:30 – 10:45</w:t>
            </w:r>
          </w:p>
        </w:tc>
        <w:tc>
          <w:tcPr>
            <w:tcW w:w="8892" w:type="dxa"/>
          </w:tcPr>
          <w:p w:rsidR="00693B20" w:rsidRPr="002A0124" w:rsidRDefault="00742991" w:rsidP="00742991">
            <w:pPr>
              <w:rPr>
                <w:b/>
                <w:color w:val="0070C0"/>
                <w:sz w:val="16"/>
                <w:szCs w:val="16"/>
              </w:rPr>
            </w:pPr>
            <w:r>
              <w:rPr>
                <w:b/>
                <w:color w:val="0070C0"/>
                <w:sz w:val="24"/>
                <w:szCs w:val="24"/>
              </w:rPr>
              <w:t>Break</w:t>
            </w:r>
          </w:p>
        </w:tc>
      </w:tr>
      <w:tr w:rsidR="00742991" w:rsidRPr="00AD4FD2" w:rsidTr="009E33AE">
        <w:trPr>
          <w:trHeight w:val="450"/>
        </w:trPr>
        <w:tc>
          <w:tcPr>
            <w:tcW w:w="2088" w:type="dxa"/>
          </w:tcPr>
          <w:p w:rsidR="00742991" w:rsidRDefault="00837132" w:rsidP="00B170D0">
            <w:pPr>
              <w:rPr>
                <w:b/>
                <w:sz w:val="24"/>
                <w:szCs w:val="24"/>
              </w:rPr>
            </w:pPr>
            <w:r>
              <w:rPr>
                <w:b/>
                <w:sz w:val="24"/>
                <w:szCs w:val="24"/>
              </w:rPr>
              <w:t>10:45 – 12:15</w:t>
            </w:r>
          </w:p>
        </w:tc>
        <w:tc>
          <w:tcPr>
            <w:tcW w:w="8892" w:type="dxa"/>
          </w:tcPr>
          <w:p w:rsidR="00E34921" w:rsidRDefault="00837132" w:rsidP="00E34921">
            <w:pPr>
              <w:rPr>
                <w:i/>
                <w:sz w:val="24"/>
                <w:szCs w:val="24"/>
              </w:rPr>
            </w:pPr>
            <w:r w:rsidRPr="00837132">
              <w:rPr>
                <w:b/>
                <w:color w:val="0070C0"/>
                <w:sz w:val="24"/>
                <w:szCs w:val="24"/>
              </w:rPr>
              <w:t>Adult ICU Nutrition Controversies</w:t>
            </w:r>
            <w:r>
              <w:rPr>
                <w:b/>
                <w:color w:val="0070C0"/>
                <w:sz w:val="24"/>
                <w:szCs w:val="24"/>
              </w:rPr>
              <w:t xml:space="preserve">        </w:t>
            </w:r>
            <w:r w:rsidR="00E34921" w:rsidRPr="003514FD">
              <w:rPr>
                <w:i/>
                <w:sz w:val="24"/>
                <w:szCs w:val="24"/>
              </w:rPr>
              <w:t>Joe Krenitsky</w:t>
            </w:r>
          </w:p>
          <w:p w:rsidR="00E34921" w:rsidRPr="00C916A3" w:rsidRDefault="00E34921" w:rsidP="00E34921">
            <w:pPr>
              <w:rPr>
                <w:rFonts w:cstheme="minorHAnsi"/>
                <w:bCs/>
              </w:rPr>
            </w:pPr>
            <w:r w:rsidRPr="00C916A3">
              <w:rPr>
                <w:rFonts w:cstheme="minorHAnsi"/>
                <w:bCs/>
              </w:rPr>
              <w:t>Learning Objectives:</w:t>
            </w:r>
          </w:p>
          <w:p w:rsidR="00FC257B" w:rsidRPr="00FC257B" w:rsidRDefault="00CE5CC7" w:rsidP="00FC257B">
            <w:pPr>
              <w:pStyle w:val="ListParagraph"/>
              <w:numPr>
                <w:ilvl w:val="0"/>
                <w:numId w:val="44"/>
              </w:numPr>
              <w:rPr>
                <w:color w:val="000000"/>
              </w:rPr>
            </w:pPr>
            <w:r>
              <w:rPr>
                <w:color w:val="000000"/>
              </w:rPr>
              <w:t xml:space="preserve">State </w:t>
            </w:r>
            <w:r w:rsidR="00FC257B" w:rsidRPr="00FC257B">
              <w:rPr>
                <w:color w:val="000000"/>
              </w:rPr>
              <w:t>the limitations of studies that have inves</w:t>
            </w:r>
            <w:r w:rsidR="00FC257B">
              <w:rPr>
                <w:color w:val="000000"/>
              </w:rPr>
              <w:t xml:space="preserve">tigated early enteral nutrition </w:t>
            </w:r>
            <w:r>
              <w:rPr>
                <w:color w:val="000000"/>
              </w:rPr>
              <w:t xml:space="preserve">and </w:t>
            </w:r>
            <w:r w:rsidR="004A64FB">
              <w:rPr>
                <w:color w:val="000000"/>
              </w:rPr>
              <w:t>discuss</w:t>
            </w:r>
            <w:r w:rsidR="00FC257B" w:rsidRPr="00FC257B">
              <w:rPr>
                <w:color w:val="000000"/>
              </w:rPr>
              <w:t xml:space="preserve"> data regarding calorie and protein goals for feeding critically ill adult patients. </w:t>
            </w:r>
          </w:p>
          <w:p w:rsidR="00FC257B" w:rsidRDefault="00FC257B" w:rsidP="00FC257B">
            <w:pPr>
              <w:pStyle w:val="ListParagraph"/>
              <w:numPr>
                <w:ilvl w:val="0"/>
                <w:numId w:val="44"/>
              </w:numPr>
              <w:rPr>
                <w:color w:val="000000"/>
              </w:rPr>
            </w:pPr>
            <w:r w:rsidRPr="00FC257B">
              <w:rPr>
                <w:color w:val="000000"/>
              </w:rPr>
              <w:t>Identify patients that may be harmed by volume-based feeding protocols</w:t>
            </w:r>
          </w:p>
          <w:p w:rsidR="00742991" w:rsidRPr="00FC257B" w:rsidRDefault="00CE5CC7" w:rsidP="00FC257B">
            <w:pPr>
              <w:pStyle w:val="ListParagraph"/>
              <w:numPr>
                <w:ilvl w:val="0"/>
                <w:numId w:val="44"/>
              </w:numPr>
              <w:rPr>
                <w:color w:val="000000"/>
              </w:rPr>
            </w:pPr>
            <w:r>
              <w:rPr>
                <w:color w:val="000000"/>
              </w:rPr>
              <w:t>Evaluate</w:t>
            </w:r>
            <w:r w:rsidR="00FC257B" w:rsidRPr="00FC257B">
              <w:rPr>
                <w:color w:val="000000"/>
              </w:rPr>
              <w:t xml:space="preserve"> data regarding enteral nutrition in patients with marginal hemodynamic stability or receiving vasopressors.</w:t>
            </w:r>
          </w:p>
        </w:tc>
      </w:tr>
      <w:tr w:rsidR="00E07AAA" w:rsidRPr="00AD4FD2" w:rsidTr="009E33AE">
        <w:trPr>
          <w:trHeight w:val="80"/>
        </w:trPr>
        <w:tc>
          <w:tcPr>
            <w:tcW w:w="2088" w:type="dxa"/>
          </w:tcPr>
          <w:p w:rsidR="00E07AAA" w:rsidRPr="00EC66F0" w:rsidRDefault="00E07AAA" w:rsidP="00E34921">
            <w:pPr>
              <w:spacing w:line="360" w:lineRule="auto"/>
              <w:rPr>
                <w:b/>
                <w:bCs/>
                <w:sz w:val="24"/>
                <w:szCs w:val="24"/>
                <w:lang w:val="en-CA"/>
              </w:rPr>
            </w:pPr>
            <w:r w:rsidRPr="00EC66F0">
              <w:rPr>
                <w:b/>
                <w:bCs/>
                <w:sz w:val="24"/>
                <w:szCs w:val="24"/>
                <w:lang w:val="en-CA"/>
              </w:rPr>
              <w:t>12:</w:t>
            </w:r>
            <w:r w:rsidR="00E34921">
              <w:rPr>
                <w:b/>
                <w:bCs/>
                <w:sz w:val="24"/>
                <w:szCs w:val="24"/>
                <w:lang w:val="en-CA"/>
              </w:rPr>
              <w:t xml:space="preserve">15 </w:t>
            </w:r>
            <w:r w:rsidRPr="00EC66F0">
              <w:rPr>
                <w:b/>
                <w:bCs/>
                <w:sz w:val="24"/>
                <w:szCs w:val="24"/>
                <w:lang w:val="en-CA"/>
              </w:rPr>
              <w:t>-</w:t>
            </w:r>
            <w:r w:rsidR="00E34921">
              <w:rPr>
                <w:b/>
                <w:bCs/>
                <w:sz w:val="24"/>
                <w:szCs w:val="24"/>
                <w:lang w:val="en-CA"/>
              </w:rPr>
              <w:t xml:space="preserve"> </w:t>
            </w:r>
            <w:r w:rsidRPr="00EC66F0">
              <w:rPr>
                <w:b/>
                <w:bCs/>
                <w:sz w:val="24"/>
                <w:szCs w:val="24"/>
                <w:lang w:val="en-CA"/>
              </w:rPr>
              <w:t>1:</w:t>
            </w:r>
            <w:r w:rsidR="00E34921">
              <w:rPr>
                <w:b/>
                <w:bCs/>
                <w:sz w:val="24"/>
                <w:szCs w:val="24"/>
                <w:lang w:val="en-CA"/>
              </w:rPr>
              <w:t>15</w:t>
            </w:r>
            <w:r w:rsidRPr="00EC66F0">
              <w:rPr>
                <w:b/>
                <w:bCs/>
                <w:sz w:val="24"/>
                <w:szCs w:val="24"/>
                <w:lang w:val="en-CA"/>
              </w:rPr>
              <w:t>pm</w:t>
            </w:r>
          </w:p>
        </w:tc>
        <w:tc>
          <w:tcPr>
            <w:tcW w:w="8892" w:type="dxa"/>
          </w:tcPr>
          <w:p w:rsidR="00E07AAA" w:rsidRDefault="00E5302C" w:rsidP="00693B20">
            <w:pPr>
              <w:rPr>
                <w:b/>
                <w:sz w:val="24"/>
                <w:szCs w:val="24"/>
              </w:rPr>
            </w:pPr>
            <w:r>
              <w:rPr>
                <w:b/>
                <w:sz w:val="24"/>
                <w:szCs w:val="24"/>
              </w:rPr>
              <w:t>Lunch (</w:t>
            </w:r>
            <w:r w:rsidR="006C1349" w:rsidRPr="006C1349">
              <w:rPr>
                <w:b/>
                <w:sz w:val="24"/>
                <w:szCs w:val="24"/>
              </w:rPr>
              <w:t>provided</w:t>
            </w:r>
            <w:r w:rsidRPr="006C1349">
              <w:rPr>
                <w:b/>
                <w:sz w:val="24"/>
                <w:szCs w:val="24"/>
              </w:rPr>
              <w:t>)</w:t>
            </w:r>
            <w:r w:rsidR="00E76D93" w:rsidRPr="006C1349">
              <w:rPr>
                <w:rFonts w:cstheme="minorHAnsi"/>
                <w:b/>
                <w:color w:val="000000" w:themeColor="text1"/>
                <w:sz w:val="24"/>
                <w:szCs w:val="24"/>
              </w:rPr>
              <w:t>│</w:t>
            </w:r>
            <w:r w:rsidR="00E07AAA" w:rsidRPr="00EC66F0">
              <w:rPr>
                <w:b/>
                <w:sz w:val="24"/>
                <w:szCs w:val="24"/>
              </w:rPr>
              <w:t xml:space="preserve"> Networking</w:t>
            </w:r>
          </w:p>
          <w:p w:rsidR="00693B20" w:rsidRPr="002A0124" w:rsidRDefault="00693B20" w:rsidP="00693B20">
            <w:pPr>
              <w:rPr>
                <w:sz w:val="16"/>
                <w:szCs w:val="16"/>
              </w:rPr>
            </w:pPr>
          </w:p>
        </w:tc>
      </w:tr>
      <w:tr w:rsidR="00E07AAA" w:rsidRPr="00AD4FD2" w:rsidTr="009E33AE">
        <w:trPr>
          <w:trHeight w:val="413"/>
        </w:trPr>
        <w:tc>
          <w:tcPr>
            <w:tcW w:w="2088" w:type="dxa"/>
          </w:tcPr>
          <w:p w:rsidR="00E07AAA" w:rsidRPr="00EC66F0" w:rsidRDefault="00E07AAA" w:rsidP="00837132">
            <w:pPr>
              <w:spacing w:line="360" w:lineRule="auto"/>
              <w:rPr>
                <w:b/>
                <w:sz w:val="24"/>
                <w:szCs w:val="24"/>
              </w:rPr>
            </w:pPr>
            <w:r w:rsidRPr="00EC66F0">
              <w:rPr>
                <w:b/>
                <w:bCs/>
                <w:sz w:val="24"/>
                <w:szCs w:val="24"/>
                <w:lang w:val="en-CA"/>
              </w:rPr>
              <w:t>1:</w:t>
            </w:r>
            <w:r w:rsidR="00E34921">
              <w:rPr>
                <w:b/>
                <w:bCs/>
                <w:sz w:val="24"/>
                <w:szCs w:val="24"/>
                <w:lang w:val="en-CA"/>
              </w:rPr>
              <w:t xml:space="preserve">15 </w:t>
            </w:r>
            <w:r w:rsidRPr="00EC66F0">
              <w:rPr>
                <w:b/>
                <w:bCs/>
                <w:sz w:val="24"/>
                <w:szCs w:val="24"/>
                <w:lang w:val="en-CA"/>
              </w:rPr>
              <w:t>-</w:t>
            </w:r>
            <w:r w:rsidR="00E34921">
              <w:rPr>
                <w:b/>
                <w:bCs/>
                <w:sz w:val="24"/>
                <w:szCs w:val="24"/>
                <w:lang w:val="en-CA"/>
              </w:rPr>
              <w:t xml:space="preserve"> </w:t>
            </w:r>
            <w:r w:rsidRPr="00EC66F0">
              <w:rPr>
                <w:b/>
                <w:bCs/>
                <w:sz w:val="24"/>
                <w:szCs w:val="24"/>
                <w:lang w:val="en-CA"/>
              </w:rPr>
              <w:t>2:</w:t>
            </w:r>
            <w:r w:rsidR="00837132">
              <w:rPr>
                <w:b/>
                <w:bCs/>
                <w:sz w:val="24"/>
                <w:szCs w:val="24"/>
                <w:lang w:val="en-CA"/>
              </w:rPr>
              <w:t xml:space="preserve">45 </w:t>
            </w:r>
            <w:r w:rsidRPr="00EC66F0">
              <w:rPr>
                <w:b/>
                <w:bCs/>
                <w:sz w:val="24"/>
                <w:szCs w:val="24"/>
                <w:lang w:val="en-CA"/>
              </w:rPr>
              <w:t>pm</w:t>
            </w:r>
          </w:p>
        </w:tc>
        <w:tc>
          <w:tcPr>
            <w:tcW w:w="8892" w:type="dxa"/>
          </w:tcPr>
          <w:p w:rsidR="00742991" w:rsidRDefault="00837132" w:rsidP="00742991">
            <w:pPr>
              <w:rPr>
                <w:i/>
                <w:sz w:val="24"/>
                <w:szCs w:val="24"/>
              </w:rPr>
            </w:pPr>
            <w:r w:rsidRPr="00837132">
              <w:rPr>
                <w:rFonts w:cstheme="minorHAnsi"/>
                <w:b/>
                <w:color w:val="0070C0"/>
                <w:sz w:val="24"/>
                <w:szCs w:val="24"/>
              </w:rPr>
              <w:t>A Clinical Approach to Managing Short Bowel Syndrome</w:t>
            </w:r>
            <w:r>
              <w:rPr>
                <w:rFonts w:cstheme="minorHAnsi"/>
                <w:b/>
                <w:color w:val="0070C0"/>
                <w:sz w:val="24"/>
                <w:szCs w:val="24"/>
              </w:rPr>
              <w:t xml:space="preserve">   </w:t>
            </w:r>
            <w:r w:rsidR="00742991" w:rsidRPr="003514FD">
              <w:rPr>
                <w:i/>
                <w:sz w:val="24"/>
                <w:szCs w:val="24"/>
              </w:rPr>
              <w:t>Carol Rees Pa</w:t>
            </w:r>
            <w:r w:rsidR="00742991">
              <w:rPr>
                <w:i/>
                <w:sz w:val="24"/>
                <w:szCs w:val="24"/>
              </w:rPr>
              <w:t>r</w:t>
            </w:r>
            <w:r w:rsidR="00742991" w:rsidRPr="003514FD">
              <w:rPr>
                <w:i/>
                <w:sz w:val="24"/>
                <w:szCs w:val="24"/>
              </w:rPr>
              <w:t>rish</w:t>
            </w:r>
          </w:p>
          <w:p w:rsidR="00742991" w:rsidRDefault="00742991" w:rsidP="00742991">
            <w:pPr>
              <w:rPr>
                <w:rFonts w:cstheme="minorHAnsi"/>
                <w:bCs/>
              </w:rPr>
            </w:pPr>
            <w:r w:rsidRPr="00C916A3">
              <w:rPr>
                <w:rFonts w:cstheme="minorHAnsi"/>
                <w:bCs/>
              </w:rPr>
              <w:t>Learning Objectives:</w:t>
            </w:r>
          </w:p>
          <w:p w:rsidR="000E10F2" w:rsidRPr="000E10F2" w:rsidRDefault="000E10F2" w:rsidP="000E10F2">
            <w:pPr>
              <w:numPr>
                <w:ilvl w:val="0"/>
                <w:numId w:val="27"/>
              </w:numPr>
              <w:rPr>
                <w:rFonts w:cstheme="minorHAnsi"/>
              </w:rPr>
            </w:pPr>
            <w:r w:rsidRPr="000E10F2">
              <w:rPr>
                <w:rFonts w:cstheme="minorHAnsi"/>
              </w:rPr>
              <w:t>List t</w:t>
            </w:r>
            <w:r>
              <w:rPr>
                <w:rFonts w:cstheme="minorHAnsi"/>
              </w:rPr>
              <w:t>he clinical consequences of Short Bowel Syndrome (SBS)</w:t>
            </w:r>
          </w:p>
          <w:p w:rsidR="000E10F2" w:rsidRPr="000E10F2" w:rsidRDefault="000E10F2" w:rsidP="000E10F2">
            <w:pPr>
              <w:numPr>
                <w:ilvl w:val="0"/>
                <w:numId w:val="27"/>
              </w:numPr>
              <w:rPr>
                <w:rFonts w:cstheme="minorHAnsi"/>
              </w:rPr>
            </w:pPr>
            <w:r w:rsidRPr="000E10F2">
              <w:rPr>
                <w:rFonts w:cstheme="minorHAnsi"/>
              </w:rPr>
              <w:t>Describe the rationale for the medications commonly used in the management of high output ostomy/SBS.</w:t>
            </w:r>
          </w:p>
          <w:p w:rsidR="00693B20" w:rsidRPr="000E10F2" w:rsidRDefault="000E10F2" w:rsidP="000E10F2">
            <w:pPr>
              <w:numPr>
                <w:ilvl w:val="0"/>
                <w:numId w:val="27"/>
              </w:numPr>
              <w:rPr>
                <w:rFonts w:cstheme="minorHAnsi"/>
              </w:rPr>
            </w:pPr>
            <w:r w:rsidRPr="000E10F2">
              <w:rPr>
                <w:rFonts w:cstheme="minorHAnsi"/>
              </w:rPr>
              <w:t>Intervene in a stepwise fashion to optimize both hydration and nutritional status.</w:t>
            </w:r>
          </w:p>
        </w:tc>
      </w:tr>
      <w:tr w:rsidR="00E07AAA" w:rsidRPr="00AD4FD2" w:rsidTr="009E33AE">
        <w:trPr>
          <w:trHeight w:val="462"/>
        </w:trPr>
        <w:tc>
          <w:tcPr>
            <w:tcW w:w="2088" w:type="dxa"/>
          </w:tcPr>
          <w:p w:rsidR="00E07AAA" w:rsidRPr="00EC66F0" w:rsidRDefault="00E34921" w:rsidP="00693B20">
            <w:pPr>
              <w:rPr>
                <w:b/>
                <w:sz w:val="24"/>
                <w:szCs w:val="24"/>
              </w:rPr>
            </w:pPr>
            <w:r>
              <w:rPr>
                <w:b/>
                <w:bCs/>
                <w:sz w:val="24"/>
                <w:szCs w:val="24"/>
                <w:lang w:val="en-CA"/>
              </w:rPr>
              <w:t>2:45</w:t>
            </w:r>
            <w:r w:rsidR="00837132">
              <w:rPr>
                <w:b/>
                <w:bCs/>
                <w:sz w:val="24"/>
                <w:szCs w:val="24"/>
                <w:lang w:val="en-CA"/>
              </w:rPr>
              <w:t xml:space="preserve"> – 3:00</w:t>
            </w:r>
            <w:r w:rsidR="00742991">
              <w:rPr>
                <w:b/>
                <w:bCs/>
                <w:sz w:val="24"/>
                <w:szCs w:val="24"/>
                <w:lang w:val="en-CA"/>
              </w:rPr>
              <w:t xml:space="preserve"> </w:t>
            </w:r>
            <w:r w:rsidR="00E07AAA" w:rsidRPr="00EC66F0">
              <w:rPr>
                <w:b/>
                <w:bCs/>
                <w:sz w:val="24"/>
                <w:szCs w:val="24"/>
                <w:lang w:val="en-CA"/>
              </w:rPr>
              <w:t>pm</w:t>
            </w:r>
          </w:p>
        </w:tc>
        <w:tc>
          <w:tcPr>
            <w:tcW w:w="8892" w:type="dxa"/>
          </w:tcPr>
          <w:p w:rsidR="00E07AAA" w:rsidRDefault="00E07AAA" w:rsidP="00693B20">
            <w:pPr>
              <w:rPr>
                <w:b/>
                <w:bCs/>
                <w:sz w:val="24"/>
                <w:szCs w:val="24"/>
                <w:lang w:val="en-CA"/>
              </w:rPr>
            </w:pPr>
            <w:r w:rsidRPr="00EC66F0">
              <w:rPr>
                <w:b/>
                <w:bCs/>
                <w:sz w:val="24"/>
                <w:szCs w:val="24"/>
                <w:lang w:val="en-CA"/>
              </w:rPr>
              <w:t>Break</w:t>
            </w:r>
          </w:p>
          <w:p w:rsidR="00693B20" w:rsidRPr="009B492E" w:rsidRDefault="00693B20" w:rsidP="00693B20">
            <w:pPr>
              <w:rPr>
                <w:b/>
                <w:sz w:val="16"/>
                <w:szCs w:val="16"/>
              </w:rPr>
            </w:pPr>
          </w:p>
        </w:tc>
      </w:tr>
      <w:tr w:rsidR="00E07AAA" w:rsidRPr="00AD4FD2" w:rsidTr="009E33AE">
        <w:trPr>
          <w:trHeight w:val="413"/>
        </w:trPr>
        <w:tc>
          <w:tcPr>
            <w:tcW w:w="2088" w:type="dxa"/>
          </w:tcPr>
          <w:p w:rsidR="00E07AAA" w:rsidRPr="00EC66F0" w:rsidRDefault="00837132" w:rsidP="00E34921">
            <w:pPr>
              <w:spacing w:line="360" w:lineRule="auto"/>
              <w:rPr>
                <w:b/>
                <w:sz w:val="24"/>
                <w:szCs w:val="24"/>
              </w:rPr>
            </w:pPr>
            <w:r>
              <w:rPr>
                <w:b/>
                <w:bCs/>
                <w:sz w:val="24"/>
                <w:szCs w:val="24"/>
                <w:lang w:val="en-CA"/>
              </w:rPr>
              <w:t>3:00 – 4:00</w:t>
            </w:r>
            <w:r w:rsidR="00E07AAA" w:rsidRPr="00EC66F0">
              <w:rPr>
                <w:b/>
                <w:bCs/>
                <w:sz w:val="24"/>
                <w:szCs w:val="24"/>
                <w:lang w:val="en-CA"/>
              </w:rPr>
              <w:t xml:space="preserve"> pm </w:t>
            </w:r>
          </w:p>
        </w:tc>
        <w:tc>
          <w:tcPr>
            <w:tcW w:w="8892" w:type="dxa"/>
          </w:tcPr>
          <w:p w:rsidR="00837132" w:rsidRPr="00837132" w:rsidRDefault="00837132" w:rsidP="00837132">
            <w:pPr>
              <w:rPr>
                <w:b/>
                <w:color w:val="0070C0"/>
                <w:sz w:val="24"/>
                <w:szCs w:val="24"/>
              </w:rPr>
            </w:pPr>
            <w:r w:rsidRPr="00837132">
              <w:rPr>
                <w:b/>
                <w:color w:val="0070C0"/>
                <w:sz w:val="24"/>
                <w:szCs w:val="24"/>
              </w:rPr>
              <w:t>Nutrition Support for the Obese Patient</w:t>
            </w:r>
            <w:r>
              <w:rPr>
                <w:b/>
                <w:color w:val="0070C0"/>
                <w:sz w:val="24"/>
                <w:szCs w:val="24"/>
              </w:rPr>
              <w:t xml:space="preserve">    </w:t>
            </w:r>
            <w:r w:rsidRPr="00C41D55">
              <w:rPr>
                <w:i/>
                <w:sz w:val="24"/>
                <w:szCs w:val="24"/>
              </w:rPr>
              <w:t>Joe Krenitsky</w:t>
            </w:r>
            <w:r w:rsidRPr="00C41D55">
              <w:rPr>
                <w:b/>
                <w:sz w:val="24"/>
                <w:szCs w:val="24"/>
              </w:rPr>
              <w:t xml:space="preserve">      </w:t>
            </w:r>
          </w:p>
          <w:p w:rsidR="00FC257B" w:rsidRDefault="00FC257B" w:rsidP="00FC257B">
            <w:pPr>
              <w:rPr>
                <w:color w:val="000000"/>
              </w:rPr>
            </w:pPr>
            <w:r>
              <w:rPr>
                <w:color w:val="000000"/>
              </w:rPr>
              <w:t>Learning Objectives:</w:t>
            </w:r>
          </w:p>
          <w:p w:rsidR="00FC257B" w:rsidRDefault="00CE5CC7" w:rsidP="00FC257B">
            <w:pPr>
              <w:pStyle w:val="ListParagraph"/>
              <w:numPr>
                <w:ilvl w:val="0"/>
                <w:numId w:val="43"/>
              </w:numPr>
              <w:rPr>
                <w:color w:val="000000"/>
              </w:rPr>
            </w:pPr>
            <w:r>
              <w:rPr>
                <w:color w:val="000000"/>
              </w:rPr>
              <w:t>State</w:t>
            </w:r>
            <w:r w:rsidR="00FC257B" w:rsidRPr="00FC257B">
              <w:rPr>
                <w:color w:val="000000"/>
              </w:rPr>
              <w:t xml:space="preserve"> the limitations of studies that have investigated calorie prediction equations in obese patients.</w:t>
            </w:r>
          </w:p>
          <w:p w:rsidR="00FC257B" w:rsidRDefault="00CE5CC7" w:rsidP="00FC257B">
            <w:pPr>
              <w:pStyle w:val="ListParagraph"/>
              <w:numPr>
                <w:ilvl w:val="0"/>
                <w:numId w:val="43"/>
              </w:numPr>
              <w:rPr>
                <w:color w:val="000000"/>
              </w:rPr>
            </w:pPr>
            <w:r>
              <w:rPr>
                <w:color w:val="000000"/>
              </w:rPr>
              <w:t>Determine</w:t>
            </w:r>
            <w:r w:rsidR="00FC257B" w:rsidRPr="00FC257B">
              <w:rPr>
                <w:color w:val="000000"/>
              </w:rPr>
              <w:t xml:space="preserve"> evidence-based calorie and protein goals for feeding </w:t>
            </w:r>
            <w:r w:rsidR="00FC257B">
              <w:rPr>
                <w:color w:val="000000"/>
              </w:rPr>
              <w:t>the hospitalized obese patient and</w:t>
            </w:r>
            <w:r w:rsidR="00FC257B" w:rsidRPr="00FC257B">
              <w:rPr>
                <w:color w:val="000000"/>
              </w:rPr>
              <w:t xml:space="preserve"> strategies for monitoring nutrition status of acutely ill obese patients.</w:t>
            </w:r>
          </w:p>
          <w:p w:rsidR="00693B20" w:rsidRPr="00FC257B" w:rsidRDefault="00FC257B" w:rsidP="00FC257B">
            <w:pPr>
              <w:pStyle w:val="ListParagraph"/>
              <w:numPr>
                <w:ilvl w:val="0"/>
                <w:numId w:val="43"/>
              </w:numPr>
              <w:rPr>
                <w:color w:val="000000"/>
              </w:rPr>
            </w:pPr>
            <w:r w:rsidRPr="00FC257B">
              <w:rPr>
                <w:color w:val="000000"/>
              </w:rPr>
              <w:t>Identify patients with co-morbidities and clinical scenarios that pose a challenge to recommendations for feeding obese patients.</w:t>
            </w:r>
          </w:p>
        </w:tc>
      </w:tr>
      <w:tr w:rsidR="00E07AAA" w:rsidRPr="00AD4FD2" w:rsidTr="009E33AE">
        <w:trPr>
          <w:trHeight w:val="378"/>
        </w:trPr>
        <w:tc>
          <w:tcPr>
            <w:tcW w:w="2088" w:type="dxa"/>
          </w:tcPr>
          <w:p w:rsidR="00E07AAA" w:rsidRPr="00EC66F0" w:rsidRDefault="00E34921" w:rsidP="00693B20">
            <w:pPr>
              <w:rPr>
                <w:b/>
                <w:sz w:val="24"/>
                <w:szCs w:val="24"/>
              </w:rPr>
            </w:pPr>
            <w:r>
              <w:rPr>
                <w:b/>
                <w:sz w:val="24"/>
                <w:szCs w:val="24"/>
                <w:lang w:val="en-CA"/>
              </w:rPr>
              <w:t>4:00 – 4:30 p</w:t>
            </w:r>
            <w:r w:rsidR="00B170D0">
              <w:rPr>
                <w:b/>
                <w:sz w:val="24"/>
                <w:szCs w:val="24"/>
                <w:lang w:val="en-CA"/>
              </w:rPr>
              <w:t>m</w:t>
            </w:r>
          </w:p>
        </w:tc>
        <w:tc>
          <w:tcPr>
            <w:tcW w:w="8892" w:type="dxa"/>
          </w:tcPr>
          <w:p w:rsidR="00693B20" w:rsidRPr="00742991" w:rsidRDefault="00E07AAA" w:rsidP="00742991">
            <w:pPr>
              <w:rPr>
                <w:b/>
                <w:sz w:val="24"/>
                <w:szCs w:val="24"/>
                <w:lang w:val="en-CA"/>
              </w:rPr>
            </w:pPr>
            <w:r w:rsidRPr="00EC66F0">
              <w:rPr>
                <w:b/>
                <w:sz w:val="24"/>
                <w:szCs w:val="24"/>
                <w:lang w:val="en-CA"/>
              </w:rPr>
              <w:t xml:space="preserve">Questions &amp; Answers </w:t>
            </w:r>
            <w:r w:rsidR="00E76D93" w:rsidRPr="00E76D93">
              <w:rPr>
                <w:rFonts w:cstheme="minorHAnsi"/>
                <w:b/>
                <w:color w:val="000000" w:themeColor="text1"/>
                <w:sz w:val="24"/>
                <w:szCs w:val="24"/>
              </w:rPr>
              <w:t>│</w:t>
            </w:r>
            <w:r w:rsidRPr="00EC66F0">
              <w:rPr>
                <w:b/>
                <w:sz w:val="24"/>
                <w:szCs w:val="24"/>
                <w:lang w:val="en-CA"/>
              </w:rPr>
              <w:t>Wrap Up</w:t>
            </w:r>
          </w:p>
        </w:tc>
      </w:tr>
    </w:tbl>
    <w:p w:rsidR="006753D6" w:rsidRDefault="006753D6">
      <w:r>
        <w:br w:type="page"/>
      </w:r>
    </w:p>
    <w:tbl>
      <w:tblPr>
        <w:tblStyle w:val="TableGrid"/>
        <w:tblpPr w:leftFromText="180" w:rightFromText="180" w:vertAnchor="text" w:horzAnchor="margin" w:tblpY="188"/>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460"/>
      </w:tblGrid>
      <w:tr w:rsidR="00074B17" w:rsidRPr="00AD4FD2" w:rsidTr="005908DA">
        <w:trPr>
          <w:trHeight w:val="395"/>
        </w:trPr>
        <w:tc>
          <w:tcPr>
            <w:tcW w:w="10548" w:type="dxa"/>
            <w:gridSpan w:val="2"/>
            <w:shd w:val="clear" w:color="auto" w:fill="auto"/>
          </w:tcPr>
          <w:p w:rsidR="00074B17" w:rsidRPr="008111AC" w:rsidRDefault="00074B17" w:rsidP="00074B17">
            <w:pPr>
              <w:rPr>
                <w:b/>
                <w:color w:val="0070C0"/>
                <w:sz w:val="32"/>
                <w:szCs w:val="32"/>
              </w:rPr>
            </w:pPr>
            <w:r w:rsidRPr="008111AC">
              <w:rPr>
                <w:b/>
                <w:color w:val="0070C0"/>
                <w:sz w:val="32"/>
                <w:szCs w:val="32"/>
              </w:rPr>
              <w:lastRenderedPageBreak/>
              <w:t>Sunday</w:t>
            </w:r>
            <w:r w:rsidR="000F17B7" w:rsidRPr="008111AC">
              <w:rPr>
                <w:b/>
                <w:color w:val="0070C0"/>
                <w:sz w:val="32"/>
                <w:szCs w:val="32"/>
              </w:rPr>
              <w:t xml:space="preserve"> </w:t>
            </w:r>
            <w:r w:rsidR="00F239DE">
              <w:rPr>
                <w:b/>
                <w:color w:val="0070C0"/>
                <w:sz w:val="32"/>
                <w:szCs w:val="32"/>
              </w:rPr>
              <w:t>April 28, 2019</w:t>
            </w:r>
          </w:p>
          <w:p w:rsidR="00E76D93" w:rsidRPr="00DE0F87" w:rsidRDefault="00E76D93" w:rsidP="00074B17">
            <w:pPr>
              <w:rPr>
                <w:b/>
                <w:color w:val="0070C0"/>
                <w:sz w:val="16"/>
                <w:szCs w:val="16"/>
              </w:rPr>
            </w:pPr>
          </w:p>
        </w:tc>
      </w:tr>
      <w:tr w:rsidR="00E07AAA" w:rsidRPr="00AD4FD2" w:rsidTr="005908DA">
        <w:trPr>
          <w:trHeight w:val="440"/>
        </w:trPr>
        <w:tc>
          <w:tcPr>
            <w:tcW w:w="2088" w:type="dxa"/>
          </w:tcPr>
          <w:p w:rsidR="00E07AAA" w:rsidRPr="00E76D93" w:rsidRDefault="00FA390C" w:rsidP="00074B17">
            <w:pPr>
              <w:rPr>
                <w:b/>
                <w:sz w:val="24"/>
                <w:szCs w:val="24"/>
              </w:rPr>
            </w:pPr>
            <w:r>
              <w:rPr>
                <w:b/>
                <w:sz w:val="24"/>
                <w:szCs w:val="24"/>
              </w:rPr>
              <w:t>8:30 – 9:00 am</w:t>
            </w:r>
          </w:p>
        </w:tc>
        <w:tc>
          <w:tcPr>
            <w:tcW w:w="8460" w:type="dxa"/>
          </w:tcPr>
          <w:p w:rsidR="00E07AAA" w:rsidRPr="00E76D93" w:rsidRDefault="00742991" w:rsidP="00074B17">
            <w:pPr>
              <w:rPr>
                <w:b/>
                <w:sz w:val="24"/>
                <w:szCs w:val="24"/>
              </w:rPr>
            </w:pPr>
            <w:r>
              <w:rPr>
                <w:b/>
                <w:sz w:val="24"/>
                <w:szCs w:val="24"/>
              </w:rPr>
              <w:t>Welcome</w:t>
            </w:r>
            <w:r w:rsidR="00E07AAA" w:rsidRPr="00E76D93">
              <w:rPr>
                <w:b/>
                <w:sz w:val="24"/>
                <w:szCs w:val="24"/>
              </w:rPr>
              <w:t xml:space="preserve"> </w:t>
            </w:r>
            <w:r w:rsidR="00E76D93" w:rsidRPr="00E76D93">
              <w:rPr>
                <w:rFonts w:cstheme="minorHAnsi"/>
                <w:b/>
                <w:color w:val="000000" w:themeColor="text1"/>
                <w:sz w:val="24"/>
                <w:szCs w:val="24"/>
              </w:rPr>
              <w:t>│</w:t>
            </w:r>
            <w:r w:rsidR="00E07AAA" w:rsidRPr="00E76D93">
              <w:rPr>
                <w:b/>
                <w:sz w:val="24"/>
                <w:szCs w:val="24"/>
              </w:rPr>
              <w:t>Networking</w:t>
            </w:r>
            <w:r>
              <w:rPr>
                <w:b/>
                <w:sz w:val="24"/>
                <w:szCs w:val="24"/>
              </w:rPr>
              <w:t xml:space="preserve"> (</w:t>
            </w:r>
            <w:r w:rsidRPr="006C1349">
              <w:rPr>
                <w:b/>
                <w:sz w:val="24"/>
                <w:szCs w:val="24"/>
              </w:rPr>
              <w:t xml:space="preserve">Breakfast </w:t>
            </w:r>
            <w:r w:rsidR="006C1349" w:rsidRPr="006C1349">
              <w:rPr>
                <w:b/>
                <w:sz w:val="24"/>
                <w:szCs w:val="24"/>
              </w:rPr>
              <w:t>on your own</w:t>
            </w:r>
            <w:r w:rsidRPr="006C1349">
              <w:rPr>
                <w:b/>
                <w:sz w:val="24"/>
                <w:szCs w:val="24"/>
              </w:rPr>
              <w:t>)</w:t>
            </w:r>
          </w:p>
          <w:p w:rsidR="00E76D93" w:rsidRPr="00DE0F87" w:rsidRDefault="00E76D93" w:rsidP="00074B17">
            <w:pPr>
              <w:rPr>
                <w:sz w:val="16"/>
                <w:szCs w:val="16"/>
              </w:rPr>
            </w:pPr>
          </w:p>
        </w:tc>
      </w:tr>
      <w:tr w:rsidR="00E07AAA" w:rsidRPr="00AD4FD2" w:rsidTr="005908DA">
        <w:trPr>
          <w:trHeight w:val="390"/>
        </w:trPr>
        <w:tc>
          <w:tcPr>
            <w:tcW w:w="2088" w:type="dxa"/>
          </w:tcPr>
          <w:p w:rsidR="00E07AAA" w:rsidRPr="00E76D93" w:rsidRDefault="00742991" w:rsidP="00FA390C">
            <w:pPr>
              <w:rPr>
                <w:b/>
                <w:sz w:val="24"/>
                <w:szCs w:val="24"/>
              </w:rPr>
            </w:pPr>
            <w:r>
              <w:rPr>
                <w:b/>
                <w:sz w:val="24"/>
                <w:szCs w:val="24"/>
              </w:rPr>
              <w:t>9:</w:t>
            </w:r>
            <w:r w:rsidR="00FA390C">
              <w:rPr>
                <w:b/>
                <w:sz w:val="24"/>
                <w:szCs w:val="24"/>
              </w:rPr>
              <w:t xml:space="preserve">00 </w:t>
            </w:r>
            <w:r w:rsidR="00E76D93">
              <w:rPr>
                <w:b/>
                <w:sz w:val="24"/>
                <w:szCs w:val="24"/>
              </w:rPr>
              <w:t>-</w:t>
            </w:r>
            <w:r w:rsidR="00FA390C">
              <w:rPr>
                <w:b/>
                <w:sz w:val="24"/>
                <w:szCs w:val="24"/>
              </w:rPr>
              <w:t xml:space="preserve"> </w:t>
            </w:r>
            <w:r w:rsidR="00E07AAA" w:rsidRPr="00E76D93">
              <w:rPr>
                <w:b/>
                <w:sz w:val="24"/>
                <w:szCs w:val="24"/>
              </w:rPr>
              <w:t>10:</w:t>
            </w:r>
            <w:r w:rsidR="00FA390C">
              <w:rPr>
                <w:b/>
                <w:sz w:val="24"/>
                <w:szCs w:val="24"/>
              </w:rPr>
              <w:t>30</w:t>
            </w:r>
            <w:r w:rsidR="00E07AAA" w:rsidRPr="00E76D93">
              <w:rPr>
                <w:b/>
                <w:sz w:val="24"/>
                <w:szCs w:val="24"/>
              </w:rPr>
              <w:t>am</w:t>
            </w:r>
          </w:p>
        </w:tc>
        <w:tc>
          <w:tcPr>
            <w:tcW w:w="8460" w:type="dxa"/>
          </w:tcPr>
          <w:p w:rsidR="000E10F2" w:rsidRDefault="00C053DF" w:rsidP="000E10F2">
            <w:pPr>
              <w:rPr>
                <w:rFonts w:cstheme="minorHAnsi"/>
                <w:b/>
                <w:bCs/>
                <w:color w:val="0070C0"/>
                <w:sz w:val="24"/>
                <w:szCs w:val="24"/>
              </w:rPr>
            </w:pPr>
            <w:r>
              <w:rPr>
                <w:rFonts w:cstheme="minorHAnsi"/>
                <w:b/>
                <w:bCs/>
                <w:color w:val="0070C0"/>
                <w:sz w:val="24"/>
                <w:szCs w:val="24"/>
              </w:rPr>
              <w:t>Jejunal Feeding Myths</w:t>
            </w:r>
            <w:r w:rsidR="000E10F2">
              <w:rPr>
                <w:rFonts w:cstheme="minorHAnsi"/>
                <w:b/>
                <w:bCs/>
                <w:color w:val="0070C0"/>
                <w:sz w:val="24"/>
                <w:szCs w:val="24"/>
              </w:rPr>
              <w:t xml:space="preserve">    </w:t>
            </w:r>
            <w:r w:rsidR="000E10F2" w:rsidRPr="003514FD">
              <w:rPr>
                <w:i/>
                <w:sz w:val="24"/>
                <w:szCs w:val="24"/>
              </w:rPr>
              <w:t>Carol Rees Pa</w:t>
            </w:r>
            <w:r w:rsidR="000E10F2">
              <w:rPr>
                <w:i/>
                <w:sz w:val="24"/>
                <w:szCs w:val="24"/>
              </w:rPr>
              <w:t>r</w:t>
            </w:r>
            <w:r w:rsidR="000E10F2" w:rsidRPr="003514FD">
              <w:rPr>
                <w:i/>
                <w:sz w:val="24"/>
                <w:szCs w:val="24"/>
              </w:rPr>
              <w:t>rish</w:t>
            </w:r>
          </w:p>
          <w:p w:rsidR="000E10F2" w:rsidRPr="00C916A3" w:rsidRDefault="000E10F2" w:rsidP="000E10F2">
            <w:pPr>
              <w:rPr>
                <w:rFonts w:cstheme="minorHAnsi"/>
                <w:bCs/>
              </w:rPr>
            </w:pPr>
            <w:r w:rsidRPr="00C916A3">
              <w:rPr>
                <w:rFonts w:cstheme="minorHAnsi"/>
                <w:bCs/>
              </w:rPr>
              <w:t>Learning Objectives:</w:t>
            </w:r>
          </w:p>
          <w:p w:rsidR="00C053DF" w:rsidRPr="00C053DF" w:rsidRDefault="00C053DF" w:rsidP="00C053DF">
            <w:pPr>
              <w:pStyle w:val="ListParagraph"/>
              <w:numPr>
                <w:ilvl w:val="0"/>
                <w:numId w:val="42"/>
              </w:numPr>
              <w:rPr>
                <w:rFonts w:cstheme="minorHAnsi"/>
              </w:rPr>
            </w:pPr>
            <w:r w:rsidRPr="00C053DF">
              <w:rPr>
                <w:rFonts w:cstheme="minorHAnsi"/>
              </w:rPr>
              <w:t>Identify which types of enteral formulas can be administered via jejunal tube.</w:t>
            </w:r>
          </w:p>
          <w:p w:rsidR="00C053DF" w:rsidRPr="00C053DF" w:rsidRDefault="00C053DF" w:rsidP="00C053DF">
            <w:pPr>
              <w:pStyle w:val="ListParagraph"/>
              <w:numPr>
                <w:ilvl w:val="0"/>
                <w:numId w:val="42"/>
              </w:numPr>
              <w:rPr>
                <w:rFonts w:cstheme="minorHAnsi"/>
              </w:rPr>
            </w:pPr>
            <w:r w:rsidRPr="00C053DF">
              <w:rPr>
                <w:rFonts w:cstheme="minorHAnsi"/>
              </w:rPr>
              <w:t>Prescribe an appropriate enteral feeding rate for a patient receiving jejunal feeding.</w:t>
            </w:r>
          </w:p>
          <w:p w:rsidR="00E76D93" w:rsidRPr="00C053DF" w:rsidRDefault="00C053DF" w:rsidP="00C053DF">
            <w:pPr>
              <w:pStyle w:val="ListParagraph"/>
              <w:numPr>
                <w:ilvl w:val="0"/>
                <w:numId w:val="42"/>
              </w:numPr>
              <w:rPr>
                <w:rFonts w:cstheme="minorHAnsi"/>
              </w:rPr>
            </w:pPr>
            <w:r w:rsidRPr="00C053DF">
              <w:rPr>
                <w:rFonts w:cstheme="minorHAnsi"/>
              </w:rPr>
              <w:t xml:space="preserve"> Describe normal GI physiology and absorption as it relates to diarrhea in jejunal feeding.</w:t>
            </w:r>
          </w:p>
        </w:tc>
      </w:tr>
      <w:tr w:rsidR="00E07AAA" w:rsidRPr="00AD4FD2" w:rsidTr="005908DA">
        <w:trPr>
          <w:trHeight w:val="453"/>
        </w:trPr>
        <w:tc>
          <w:tcPr>
            <w:tcW w:w="2088" w:type="dxa"/>
          </w:tcPr>
          <w:p w:rsidR="00E07AAA" w:rsidRPr="00E76D93" w:rsidRDefault="00FA390C" w:rsidP="00E34921">
            <w:pPr>
              <w:rPr>
                <w:b/>
                <w:sz w:val="24"/>
                <w:szCs w:val="24"/>
              </w:rPr>
            </w:pPr>
            <w:r>
              <w:rPr>
                <w:b/>
                <w:sz w:val="24"/>
                <w:szCs w:val="24"/>
              </w:rPr>
              <w:t>10:30 – 10:45</w:t>
            </w:r>
          </w:p>
        </w:tc>
        <w:tc>
          <w:tcPr>
            <w:tcW w:w="8460" w:type="dxa"/>
          </w:tcPr>
          <w:p w:rsidR="00E07AAA" w:rsidRPr="00E76D93" w:rsidRDefault="00E07AAA" w:rsidP="00074B17">
            <w:pPr>
              <w:rPr>
                <w:b/>
                <w:sz w:val="24"/>
                <w:szCs w:val="24"/>
              </w:rPr>
            </w:pPr>
            <w:r w:rsidRPr="00E76D93">
              <w:rPr>
                <w:b/>
                <w:sz w:val="24"/>
                <w:szCs w:val="24"/>
              </w:rPr>
              <w:t>Break</w:t>
            </w:r>
          </w:p>
          <w:p w:rsidR="00E76D93" w:rsidRPr="00DE0F87" w:rsidRDefault="00E76D93" w:rsidP="00074B17">
            <w:pPr>
              <w:rPr>
                <w:sz w:val="16"/>
                <w:szCs w:val="16"/>
              </w:rPr>
            </w:pPr>
          </w:p>
        </w:tc>
      </w:tr>
      <w:tr w:rsidR="00E07AAA" w:rsidRPr="00AD4FD2" w:rsidTr="005908DA">
        <w:trPr>
          <w:trHeight w:val="453"/>
        </w:trPr>
        <w:tc>
          <w:tcPr>
            <w:tcW w:w="2088" w:type="dxa"/>
          </w:tcPr>
          <w:p w:rsidR="00E07AAA" w:rsidRPr="00E76D93" w:rsidRDefault="00FA390C" w:rsidP="00FA390C">
            <w:pPr>
              <w:rPr>
                <w:b/>
                <w:sz w:val="24"/>
                <w:szCs w:val="24"/>
              </w:rPr>
            </w:pPr>
            <w:r>
              <w:rPr>
                <w:b/>
                <w:sz w:val="24"/>
                <w:szCs w:val="24"/>
              </w:rPr>
              <w:t>10:45 – 12:15</w:t>
            </w:r>
          </w:p>
        </w:tc>
        <w:tc>
          <w:tcPr>
            <w:tcW w:w="8460" w:type="dxa"/>
          </w:tcPr>
          <w:p w:rsidR="00837132" w:rsidRDefault="00837132" w:rsidP="00837132">
            <w:pPr>
              <w:rPr>
                <w:i/>
                <w:sz w:val="24"/>
                <w:szCs w:val="24"/>
              </w:rPr>
            </w:pPr>
            <w:r w:rsidRPr="003901B2">
              <w:rPr>
                <w:b/>
                <w:color w:val="0070C0"/>
                <w:sz w:val="24"/>
                <w:szCs w:val="24"/>
              </w:rPr>
              <w:t>Nutrition in Hepatitis and Hepatic Failure</w:t>
            </w:r>
            <w:r>
              <w:rPr>
                <w:b/>
                <w:color w:val="0070C0"/>
                <w:sz w:val="24"/>
                <w:szCs w:val="24"/>
              </w:rPr>
              <w:t xml:space="preserve">    </w:t>
            </w:r>
            <w:r w:rsidRPr="003514FD">
              <w:rPr>
                <w:i/>
                <w:sz w:val="24"/>
                <w:szCs w:val="24"/>
              </w:rPr>
              <w:t>Joe Krenitsky</w:t>
            </w:r>
          </w:p>
          <w:p w:rsidR="00837132" w:rsidRPr="009B492E" w:rsidRDefault="00837132" w:rsidP="00837132">
            <w:pPr>
              <w:rPr>
                <w:rFonts w:cstheme="minorHAnsi"/>
                <w:bCs/>
              </w:rPr>
            </w:pPr>
            <w:r w:rsidRPr="009B492E">
              <w:rPr>
                <w:rFonts w:cstheme="minorHAnsi"/>
                <w:bCs/>
              </w:rPr>
              <w:t>Learning Objectives:</w:t>
            </w:r>
          </w:p>
          <w:p w:rsidR="00837132" w:rsidRPr="009B492E" w:rsidRDefault="00837132" w:rsidP="00837132">
            <w:pPr>
              <w:pStyle w:val="ListParagraph"/>
              <w:numPr>
                <w:ilvl w:val="0"/>
                <w:numId w:val="35"/>
              </w:numPr>
            </w:pPr>
            <w:r w:rsidRPr="009B492E">
              <w:t>Describe the factors that lead to malnutrition in the patient with liver disease.</w:t>
            </w:r>
          </w:p>
          <w:p w:rsidR="00837132" w:rsidRPr="009B492E" w:rsidRDefault="00837132" w:rsidP="00837132">
            <w:pPr>
              <w:pStyle w:val="ListParagraph"/>
              <w:numPr>
                <w:ilvl w:val="0"/>
                <w:numId w:val="35"/>
              </w:numPr>
              <w:spacing w:after="0" w:line="240" w:lineRule="auto"/>
            </w:pPr>
            <w:r w:rsidRPr="009B492E">
              <w:t>Discuss the nutritional needs of patients with liver disease.</w:t>
            </w:r>
          </w:p>
          <w:p w:rsidR="00E76D93" w:rsidRPr="00742991" w:rsidRDefault="00837132" w:rsidP="000E10F2">
            <w:pPr>
              <w:pStyle w:val="ListParagraph"/>
              <w:numPr>
                <w:ilvl w:val="0"/>
                <w:numId w:val="35"/>
              </w:numPr>
              <w:spacing w:after="0" w:line="240" w:lineRule="auto"/>
            </w:pPr>
            <w:r w:rsidRPr="009B492E">
              <w:t>Discuss nutrition support guidelines for patients with liver disease, including the use of oral, enteral and parenteral nutrition.</w:t>
            </w:r>
          </w:p>
        </w:tc>
      </w:tr>
      <w:tr w:rsidR="00E07AAA" w:rsidRPr="00AD4FD2" w:rsidTr="005908DA">
        <w:trPr>
          <w:trHeight w:val="435"/>
        </w:trPr>
        <w:tc>
          <w:tcPr>
            <w:tcW w:w="2088" w:type="dxa"/>
          </w:tcPr>
          <w:p w:rsidR="00E07AAA" w:rsidRPr="00E76D93" w:rsidRDefault="00FA390C" w:rsidP="00074B17">
            <w:pPr>
              <w:rPr>
                <w:b/>
                <w:sz w:val="24"/>
                <w:szCs w:val="24"/>
              </w:rPr>
            </w:pPr>
            <w:r>
              <w:rPr>
                <w:b/>
                <w:sz w:val="24"/>
                <w:szCs w:val="24"/>
              </w:rPr>
              <w:t>12:15 – 1:15 pm</w:t>
            </w:r>
          </w:p>
        </w:tc>
        <w:tc>
          <w:tcPr>
            <w:tcW w:w="8460" w:type="dxa"/>
          </w:tcPr>
          <w:p w:rsidR="00E07AAA" w:rsidRPr="00E76D93" w:rsidRDefault="00E07AAA" w:rsidP="00074B17">
            <w:pPr>
              <w:rPr>
                <w:b/>
                <w:sz w:val="24"/>
                <w:szCs w:val="24"/>
              </w:rPr>
            </w:pPr>
            <w:r w:rsidRPr="00E76D93">
              <w:rPr>
                <w:b/>
                <w:sz w:val="24"/>
                <w:szCs w:val="24"/>
              </w:rPr>
              <w:t xml:space="preserve">Lunch </w:t>
            </w:r>
            <w:r w:rsidR="00E34921">
              <w:rPr>
                <w:b/>
                <w:sz w:val="24"/>
                <w:szCs w:val="24"/>
              </w:rPr>
              <w:t>(provided)</w:t>
            </w:r>
            <w:r w:rsidR="00E76D93" w:rsidRPr="00E76D93">
              <w:rPr>
                <w:rFonts w:cstheme="minorHAnsi"/>
                <w:b/>
                <w:color w:val="000000" w:themeColor="text1"/>
                <w:sz w:val="24"/>
                <w:szCs w:val="24"/>
              </w:rPr>
              <w:t>│</w:t>
            </w:r>
            <w:r w:rsidRPr="00E76D93">
              <w:rPr>
                <w:b/>
                <w:sz w:val="24"/>
                <w:szCs w:val="24"/>
              </w:rPr>
              <w:t xml:space="preserve"> Networking </w:t>
            </w:r>
          </w:p>
          <w:p w:rsidR="00E76D93" w:rsidRPr="00DE0F87" w:rsidRDefault="00E76D93" w:rsidP="00074B17">
            <w:pPr>
              <w:rPr>
                <w:sz w:val="16"/>
                <w:szCs w:val="16"/>
              </w:rPr>
            </w:pPr>
          </w:p>
        </w:tc>
      </w:tr>
      <w:tr w:rsidR="00E07AAA" w:rsidRPr="00AD4FD2" w:rsidTr="005908DA">
        <w:trPr>
          <w:trHeight w:val="453"/>
        </w:trPr>
        <w:tc>
          <w:tcPr>
            <w:tcW w:w="2088" w:type="dxa"/>
          </w:tcPr>
          <w:p w:rsidR="00E07AAA" w:rsidRPr="00E76D93" w:rsidRDefault="00FA390C" w:rsidP="00074B17">
            <w:pPr>
              <w:rPr>
                <w:b/>
                <w:sz w:val="24"/>
                <w:szCs w:val="24"/>
              </w:rPr>
            </w:pPr>
            <w:r>
              <w:rPr>
                <w:b/>
                <w:sz w:val="24"/>
                <w:szCs w:val="24"/>
              </w:rPr>
              <w:t>1:15 – 2: 15 pm</w:t>
            </w:r>
          </w:p>
        </w:tc>
        <w:tc>
          <w:tcPr>
            <w:tcW w:w="8460" w:type="dxa"/>
          </w:tcPr>
          <w:p w:rsidR="00E07AAA" w:rsidRDefault="004F4F41" w:rsidP="00074B17">
            <w:pPr>
              <w:rPr>
                <w:i/>
                <w:sz w:val="24"/>
                <w:szCs w:val="24"/>
              </w:rPr>
            </w:pPr>
            <w:r>
              <w:rPr>
                <w:b/>
                <w:color w:val="0070C0"/>
                <w:sz w:val="24"/>
                <w:szCs w:val="24"/>
              </w:rPr>
              <w:t>Nutrition in Acute Kidney Injury</w:t>
            </w:r>
            <w:r w:rsidR="00E07AAA">
              <w:rPr>
                <w:b/>
                <w:color w:val="0070C0"/>
                <w:sz w:val="24"/>
                <w:szCs w:val="24"/>
              </w:rPr>
              <w:t xml:space="preserve">  </w:t>
            </w:r>
            <w:r w:rsidR="00E07AAA" w:rsidRPr="003514FD">
              <w:rPr>
                <w:i/>
                <w:sz w:val="24"/>
                <w:szCs w:val="24"/>
              </w:rPr>
              <w:t xml:space="preserve"> </w:t>
            </w:r>
            <w:r w:rsidR="000A75A4">
              <w:rPr>
                <w:i/>
                <w:sz w:val="24"/>
                <w:szCs w:val="24"/>
              </w:rPr>
              <w:t>Joe Krenitsky</w:t>
            </w:r>
          </w:p>
          <w:p w:rsidR="004A0872" w:rsidRPr="009B492E" w:rsidRDefault="004A0872" w:rsidP="004A0872">
            <w:pPr>
              <w:rPr>
                <w:rFonts w:cstheme="minorHAnsi"/>
                <w:bCs/>
              </w:rPr>
            </w:pPr>
            <w:r w:rsidRPr="004F4F41">
              <w:rPr>
                <w:rFonts w:cstheme="minorHAnsi"/>
                <w:bCs/>
              </w:rPr>
              <w:t>Learning Objectives:</w:t>
            </w:r>
          </w:p>
          <w:p w:rsidR="004F4F41" w:rsidRPr="004F4F41" w:rsidRDefault="004F4F41" w:rsidP="004F4F41">
            <w:pPr>
              <w:numPr>
                <w:ilvl w:val="0"/>
                <w:numId w:val="23"/>
              </w:numPr>
              <w:rPr>
                <w:rFonts w:cstheme="minorHAnsi"/>
              </w:rPr>
            </w:pPr>
            <w:r w:rsidRPr="004F4F41">
              <w:rPr>
                <w:rFonts w:cstheme="minorHAnsi"/>
              </w:rPr>
              <w:t xml:space="preserve">State estimated calorie and protein needs of acute care patients receiving renal replacement therapy. </w:t>
            </w:r>
          </w:p>
          <w:p w:rsidR="004F4F41" w:rsidRPr="004F4F41" w:rsidRDefault="004F4F41" w:rsidP="004F4F41">
            <w:pPr>
              <w:numPr>
                <w:ilvl w:val="0"/>
                <w:numId w:val="23"/>
              </w:numPr>
              <w:rPr>
                <w:rFonts w:cstheme="minorHAnsi"/>
              </w:rPr>
            </w:pPr>
            <w:r w:rsidRPr="004F4F41">
              <w:rPr>
                <w:rFonts w:cstheme="minorHAnsi"/>
              </w:rPr>
              <w:t>Identify the effects of providing nutrition support</w:t>
            </w:r>
            <w:r w:rsidR="00A541BC">
              <w:rPr>
                <w:rFonts w:cstheme="minorHAnsi"/>
              </w:rPr>
              <w:t xml:space="preserve"> </w:t>
            </w:r>
            <w:r w:rsidRPr="004F4F41">
              <w:rPr>
                <w:rFonts w:cstheme="minorHAnsi"/>
              </w:rPr>
              <w:t xml:space="preserve">on catabolism and urea generation. </w:t>
            </w:r>
          </w:p>
          <w:p w:rsidR="004A0872" w:rsidRPr="00742991" w:rsidRDefault="004F4F41" w:rsidP="004F4F41">
            <w:pPr>
              <w:numPr>
                <w:ilvl w:val="0"/>
                <w:numId w:val="23"/>
              </w:numPr>
              <w:rPr>
                <w:rFonts w:cstheme="minorHAnsi"/>
              </w:rPr>
            </w:pPr>
            <w:r w:rsidRPr="004F4F41">
              <w:rPr>
                <w:rFonts w:cstheme="minorHAnsi"/>
              </w:rPr>
              <w:t>Determine micronutrient requirements in patients with renal failure and requiring renal replacement therapy.</w:t>
            </w:r>
          </w:p>
          <w:p w:rsidR="00E76D93" w:rsidRPr="00DE0F87" w:rsidRDefault="00E76D93" w:rsidP="00074B17">
            <w:pPr>
              <w:rPr>
                <w:b/>
                <w:color w:val="0070C0"/>
                <w:sz w:val="16"/>
                <w:szCs w:val="16"/>
              </w:rPr>
            </w:pPr>
          </w:p>
        </w:tc>
      </w:tr>
      <w:tr w:rsidR="00E07AAA" w:rsidRPr="00AD4FD2" w:rsidTr="005908DA">
        <w:trPr>
          <w:trHeight w:val="453"/>
        </w:trPr>
        <w:tc>
          <w:tcPr>
            <w:tcW w:w="2088" w:type="dxa"/>
          </w:tcPr>
          <w:p w:rsidR="00E07AAA" w:rsidRPr="00E76D93" w:rsidRDefault="00FA390C" w:rsidP="00FA390C">
            <w:pPr>
              <w:rPr>
                <w:b/>
                <w:sz w:val="24"/>
                <w:szCs w:val="24"/>
              </w:rPr>
            </w:pPr>
            <w:r>
              <w:rPr>
                <w:b/>
                <w:sz w:val="24"/>
                <w:szCs w:val="24"/>
              </w:rPr>
              <w:t>2:15 – 3:15 pm</w:t>
            </w:r>
          </w:p>
        </w:tc>
        <w:tc>
          <w:tcPr>
            <w:tcW w:w="8460" w:type="dxa"/>
          </w:tcPr>
          <w:p w:rsidR="00E07AAA" w:rsidRPr="00FA390C" w:rsidRDefault="00FA390C" w:rsidP="00FA390C">
            <w:pPr>
              <w:rPr>
                <w:rFonts w:ascii="Calibri" w:hAnsi="Calibri" w:cs="Calibri"/>
                <w:color w:val="1F497D"/>
              </w:rPr>
            </w:pPr>
            <w:r w:rsidRPr="00FA390C">
              <w:rPr>
                <w:b/>
                <w:color w:val="0070C0"/>
                <w:sz w:val="24"/>
                <w:szCs w:val="24"/>
              </w:rPr>
              <w:t>Assessing Hydration in the Acute Care Enterally-Fed Adult Patient</w:t>
            </w:r>
            <w:r>
              <w:rPr>
                <w:rFonts w:ascii="Calibri" w:hAnsi="Calibri" w:cs="Calibri"/>
                <w:color w:val="1F497D"/>
              </w:rPr>
              <w:t xml:space="preserve">  </w:t>
            </w:r>
            <w:r w:rsidR="000A75A4">
              <w:rPr>
                <w:i/>
                <w:sz w:val="24"/>
                <w:szCs w:val="24"/>
              </w:rPr>
              <w:t>Carol Rees Parrish</w:t>
            </w:r>
          </w:p>
          <w:p w:rsidR="004A0872" w:rsidRPr="009B492E" w:rsidRDefault="004A0872" w:rsidP="004A0872">
            <w:pPr>
              <w:rPr>
                <w:rFonts w:cstheme="minorHAnsi"/>
                <w:bCs/>
              </w:rPr>
            </w:pPr>
            <w:r w:rsidRPr="004F4F41">
              <w:rPr>
                <w:rFonts w:cstheme="minorHAnsi"/>
                <w:bCs/>
              </w:rPr>
              <w:t>Learning Objectives:</w:t>
            </w:r>
          </w:p>
          <w:p w:rsidR="006A36C6" w:rsidRPr="006A36C6" w:rsidRDefault="006A36C6" w:rsidP="006A36C6">
            <w:pPr>
              <w:numPr>
                <w:ilvl w:val="0"/>
                <w:numId w:val="46"/>
              </w:numPr>
              <w:rPr>
                <w:rFonts w:cstheme="minorHAnsi"/>
              </w:rPr>
            </w:pPr>
            <w:r w:rsidRPr="006A36C6">
              <w:rPr>
                <w:rFonts w:cstheme="minorHAnsi"/>
              </w:rPr>
              <w:t>Recognize patients at risk for dehydration.</w:t>
            </w:r>
          </w:p>
          <w:p w:rsidR="006A36C6" w:rsidRPr="006A36C6" w:rsidRDefault="00751EC4" w:rsidP="006A36C6">
            <w:pPr>
              <w:numPr>
                <w:ilvl w:val="0"/>
                <w:numId w:val="46"/>
              </w:numPr>
              <w:rPr>
                <w:rFonts w:cstheme="minorHAnsi"/>
              </w:rPr>
            </w:pPr>
            <w:r>
              <w:rPr>
                <w:rFonts w:cstheme="minorHAnsi"/>
              </w:rPr>
              <w:t>State the</w:t>
            </w:r>
            <w:r w:rsidR="006A36C6" w:rsidRPr="006A36C6">
              <w:rPr>
                <w:rFonts w:cstheme="minorHAnsi"/>
              </w:rPr>
              <w:t xml:space="preserve"> evidence behind formulas used to calculate hydration requirements.</w:t>
            </w:r>
          </w:p>
          <w:p w:rsidR="00E76D93" w:rsidRPr="006A36C6" w:rsidRDefault="006A36C6" w:rsidP="006A36C6">
            <w:pPr>
              <w:numPr>
                <w:ilvl w:val="0"/>
                <w:numId w:val="46"/>
              </w:numPr>
              <w:rPr>
                <w:rFonts w:ascii="Times New Roman" w:hAnsi="Times New Roman" w:cs="Times New Roman"/>
                <w:sz w:val="24"/>
              </w:rPr>
            </w:pPr>
            <w:r w:rsidRPr="006A36C6">
              <w:rPr>
                <w:rFonts w:cstheme="minorHAnsi"/>
              </w:rPr>
              <w:t>Develop strategies to prevent dehydration.</w:t>
            </w:r>
          </w:p>
        </w:tc>
      </w:tr>
      <w:tr w:rsidR="00E07AAA" w:rsidRPr="00AD4FD2" w:rsidTr="005908DA">
        <w:trPr>
          <w:trHeight w:val="378"/>
        </w:trPr>
        <w:tc>
          <w:tcPr>
            <w:tcW w:w="2088" w:type="dxa"/>
          </w:tcPr>
          <w:p w:rsidR="00E07AAA" w:rsidRPr="00E76D93" w:rsidRDefault="00E34921" w:rsidP="00FA390C">
            <w:pPr>
              <w:rPr>
                <w:b/>
                <w:sz w:val="24"/>
                <w:szCs w:val="24"/>
              </w:rPr>
            </w:pPr>
            <w:r>
              <w:rPr>
                <w:b/>
                <w:sz w:val="24"/>
                <w:szCs w:val="24"/>
              </w:rPr>
              <w:t>3:</w:t>
            </w:r>
            <w:r w:rsidR="00FA390C">
              <w:rPr>
                <w:b/>
                <w:sz w:val="24"/>
                <w:szCs w:val="24"/>
              </w:rPr>
              <w:t>15</w:t>
            </w:r>
            <w:r>
              <w:rPr>
                <w:b/>
                <w:sz w:val="24"/>
                <w:szCs w:val="24"/>
              </w:rPr>
              <w:t xml:space="preserve"> – 3:45</w:t>
            </w:r>
          </w:p>
        </w:tc>
        <w:tc>
          <w:tcPr>
            <w:tcW w:w="8460" w:type="dxa"/>
          </w:tcPr>
          <w:p w:rsidR="00E07AAA" w:rsidRPr="00E76D93" w:rsidRDefault="00E07AAA" w:rsidP="00074B17">
            <w:pPr>
              <w:rPr>
                <w:b/>
                <w:sz w:val="24"/>
                <w:szCs w:val="24"/>
              </w:rPr>
            </w:pPr>
            <w:r w:rsidRPr="00E76D93">
              <w:rPr>
                <w:b/>
                <w:sz w:val="24"/>
                <w:szCs w:val="24"/>
              </w:rPr>
              <w:t xml:space="preserve">Questions &amp; Answers </w:t>
            </w:r>
            <w:r w:rsidR="00E76D93" w:rsidRPr="00E76D93">
              <w:rPr>
                <w:rFonts w:cstheme="minorHAnsi"/>
                <w:b/>
                <w:color w:val="000000" w:themeColor="text1"/>
                <w:sz w:val="24"/>
                <w:szCs w:val="24"/>
              </w:rPr>
              <w:t>│</w:t>
            </w:r>
            <w:r w:rsidRPr="00E76D93">
              <w:rPr>
                <w:b/>
                <w:sz w:val="24"/>
                <w:szCs w:val="24"/>
              </w:rPr>
              <w:t xml:space="preserve"> Wrap Up</w:t>
            </w:r>
          </w:p>
          <w:p w:rsidR="00E76D93" w:rsidRPr="00E76D93" w:rsidRDefault="00E76D93" w:rsidP="00074B17">
            <w:pPr>
              <w:rPr>
                <w:sz w:val="20"/>
                <w:szCs w:val="20"/>
              </w:rPr>
            </w:pPr>
          </w:p>
        </w:tc>
      </w:tr>
    </w:tbl>
    <w:p w:rsidR="00EA7C5F" w:rsidRDefault="000466E8" w:rsidP="00EA7C5F">
      <w:pPr>
        <w:rPr>
          <w:rFonts w:cstheme="minorHAnsi"/>
          <w:color w:val="FFFFFF" w:themeColor="background1"/>
          <w:sz w:val="32"/>
          <w:szCs w:val="32"/>
        </w:rPr>
      </w:pPr>
      <w:r w:rsidRPr="00EA7C5F">
        <w:rPr>
          <w:rFonts w:cstheme="minorHAnsi"/>
          <w:b/>
          <w:color w:val="FFFFFF" w:themeColor="background1"/>
          <w:sz w:val="32"/>
          <w:szCs w:val="32"/>
        </w:rPr>
        <w:t xml:space="preserve"> </w:t>
      </w:r>
      <w:r w:rsidR="00EA7C5F" w:rsidRPr="00EA7C5F">
        <w:rPr>
          <w:rFonts w:cstheme="minorHAnsi"/>
          <w:b/>
          <w:color w:val="FFFFFF" w:themeColor="background1"/>
          <w:sz w:val="32"/>
          <w:szCs w:val="32"/>
        </w:rPr>
        <w:t>Directions</w:t>
      </w:r>
    </w:p>
    <w:p w:rsidR="006A4931" w:rsidRPr="006A4931" w:rsidRDefault="006A4931" w:rsidP="00EA7C5F">
      <w:pPr>
        <w:rPr>
          <w:rFonts w:cstheme="minorHAnsi"/>
          <w:color w:val="FFFFFF" w:themeColor="background1"/>
          <w:sz w:val="32"/>
          <w:szCs w:val="32"/>
        </w:rPr>
      </w:pPr>
    </w:p>
    <w:p w:rsidR="00A426B2" w:rsidRDefault="00A426B2" w:rsidP="000E18D7">
      <w:pPr>
        <w:rPr>
          <w:rFonts w:cstheme="minorHAnsi"/>
          <w:bCs/>
          <w:sz w:val="24"/>
          <w:szCs w:val="24"/>
        </w:rPr>
      </w:pPr>
    </w:p>
    <w:p w:rsidR="00A426B2" w:rsidRPr="00EA7C5F" w:rsidRDefault="00071156" w:rsidP="00A426B2">
      <w:pPr>
        <w:rPr>
          <w:rFonts w:cstheme="minorHAnsi"/>
          <w:b/>
          <w:color w:val="FFFFFF" w:themeColor="background1"/>
          <w:sz w:val="32"/>
          <w:szCs w:val="32"/>
        </w:rPr>
      </w:pPr>
      <w:r>
        <w:rPr>
          <w:rFonts w:cstheme="minorHAnsi"/>
          <w:bCs/>
          <w:noProof/>
          <w:sz w:val="24"/>
          <w:szCs w:val="24"/>
        </w:rPr>
        <mc:AlternateContent>
          <mc:Choice Requires="wps">
            <w:drawing>
              <wp:anchor distT="0" distB="0" distL="114300" distR="114300" simplePos="0" relativeHeight="251657215" behindDoc="1" locked="0" layoutInCell="1" allowOverlap="1">
                <wp:simplePos x="0" y="0"/>
                <wp:positionH relativeFrom="column">
                  <wp:posOffset>-38100</wp:posOffset>
                </wp:positionH>
                <wp:positionV relativeFrom="paragraph">
                  <wp:posOffset>-38100</wp:posOffset>
                </wp:positionV>
                <wp:extent cx="6867525" cy="350520"/>
                <wp:effectExtent l="0" t="0" r="28575" b="1143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569E8" id="Rectangle 14" o:spid="_x0000_s1026" style="position:absolute;margin-left:-3pt;margin-top:-3pt;width:540.75pt;height:27.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" fillcolor="#0070c0" strokecolor="#0070c0"/>
            </w:pict>
          </mc:Fallback>
        </mc:AlternateContent>
      </w:r>
      <w:r w:rsidR="006A4931">
        <w:rPr>
          <w:rFonts w:cstheme="minorHAnsi"/>
          <w:b/>
          <w:color w:val="FFFFFF" w:themeColor="background1"/>
          <w:sz w:val="32"/>
          <w:szCs w:val="32"/>
        </w:rPr>
        <w:t xml:space="preserve">   </w:t>
      </w:r>
      <w:r w:rsidR="00A426B2" w:rsidRPr="00EA7C5F">
        <w:rPr>
          <w:rFonts w:cstheme="minorHAnsi"/>
          <w:b/>
          <w:color w:val="FFFFFF" w:themeColor="background1"/>
          <w:sz w:val="32"/>
          <w:szCs w:val="32"/>
        </w:rPr>
        <w:t>Directions</w:t>
      </w:r>
    </w:p>
    <w:p w:rsidR="00A426B2" w:rsidRPr="00A426B2" w:rsidRDefault="00A426B2" w:rsidP="000E18D7">
      <w:pPr>
        <w:rPr>
          <w:rFonts w:cstheme="minorHAnsi"/>
          <w:bCs/>
          <w:sz w:val="24"/>
          <w:szCs w:val="24"/>
        </w:rPr>
      </w:pPr>
    </w:p>
    <w:p w:rsidR="00E960A1" w:rsidRPr="006A4931" w:rsidRDefault="00C053DF" w:rsidP="006A4931">
      <w:pPr>
        <w:rPr>
          <w:rFonts w:cstheme="minorHAnsi"/>
          <w:bCs/>
          <w:sz w:val="24"/>
          <w:szCs w:val="24"/>
        </w:rPr>
      </w:pPr>
      <w:r>
        <w:rPr>
          <w:rFonts w:cstheme="minorHAnsi"/>
          <w:bCs/>
          <w:sz w:val="24"/>
          <w:szCs w:val="24"/>
        </w:rPr>
        <w:t>More information to follow.</w:t>
      </w:r>
    </w:p>
    <w:p w:rsidR="00421507" w:rsidRDefault="00421507" w:rsidP="00EA7C5F">
      <w:pPr>
        <w:rPr>
          <w:rFonts w:cstheme="minorHAnsi"/>
          <w:bCs/>
          <w:sz w:val="16"/>
          <w:szCs w:val="16"/>
          <w:lang w:val="en-CA"/>
        </w:rPr>
      </w:pPr>
    </w:p>
    <w:p w:rsidR="004B0B26" w:rsidRDefault="00071156" w:rsidP="00EA7C5F">
      <w:pPr>
        <w:rPr>
          <w:rFonts w:cstheme="minorHAnsi"/>
          <w:bCs/>
          <w:sz w:val="16"/>
          <w:szCs w:val="16"/>
          <w:lang w:val="en-CA"/>
        </w:rPr>
      </w:pPr>
      <w:r>
        <w:rPr>
          <w:rFonts w:cstheme="minorHAnsi"/>
          <w:bCs/>
          <w:noProof/>
          <w:color w:val="FFFFFF" w:themeColor="background1"/>
          <w:sz w:val="32"/>
          <w:szCs w:val="32"/>
        </w:rPr>
        <mc:AlternateContent>
          <mc:Choice Requires="wps">
            <w:drawing>
              <wp:anchor distT="0" distB="0" distL="114300" distR="114300" simplePos="0" relativeHeight="251673600" behindDoc="1" locked="0" layoutInCell="1" allowOverlap="1">
                <wp:simplePos x="0" y="0"/>
                <wp:positionH relativeFrom="margin">
                  <wp:align>right</wp:align>
                </wp:positionH>
                <wp:positionV relativeFrom="paragraph">
                  <wp:posOffset>127635</wp:posOffset>
                </wp:positionV>
                <wp:extent cx="6867525" cy="350520"/>
                <wp:effectExtent l="0" t="0" r="28575" b="1143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682750" id="Rectangle 12" o:spid="_x0000_s1026" style="position:absolute;margin-left:489.55pt;margin-top:10.05pt;width:540.75pt;height:27.6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" fillcolor="#0070c0" strokecolor="#0070c0">
                <w10:wrap anchorx="margin"/>
              </v:rect>
            </w:pict>
          </mc:Fallback>
        </mc:AlternateContent>
      </w:r>
    </w:p>
    <w:p w:rsidR="00EA7C5F" w:rsidRPr="004B0B26" w:rsidRDefault="004B0B26" w:rsidP="00EA7C5F">
      <w:pPr>
        <w:rPr>
          <w:rFonts w:cstheme="minorHAnsi"/>
          <w:b/>
          <w:bCs/>
          <w:color w:val="FFFFFF" w:themeColor="background1"/>
          <w:sz w:val="32"/>
          <w:szCs w:val="32"/>
          <w:lang w:val="en-CA"/>
        </w:rPr>
      </w:pPr>
      <w:r>
        <w:rPr>
          <w:rFonts w:cstheme="minorHAnsi"/>
          <w:b/>
          <w:bCs/>
          <w:color w:val="FFFFFF" w:themeColor="background1"/>
          <w:sz w:val="32"/>
          <w:szCs w:val="32"/>
          <w:lang w:val="en-CA"/>
        </w:rPr>
        <w:t xml:space="preserve"> </w:t>
      </w:r>
      <w:r w:rsidR="006A4931">
        <w:rPr>
          <w:rFonts w:cstheme="minorHAnsi"/>
          <w:b/>
          <w:bCs/>
          <w:color w:val="FFFFFF" w:themeColor="background1"/>
          <w:sz w:val="32"/>
          <w:szCs w:val="32"/>
          <w:lang w:val="en-CA"/>
        </w:rPr>
        <w:t xml:space="preserve">    </w:t>
      </w:r>
      <w:r w:rsidR="00720A08" w:rsidRPr="004B0B26">
        <w:rPr>
          <w:rFonts w:cstheme="minorHAnsi"/>
          <w:b/>
          <w:bCs/>
          <w:color w:val="FFFFFF" w:themeColor="background1"/>
          <w:sz w:val="32"/>
          <w:szCs w:val="32"/>
          <w:lang w:val="en-CA"/>
        </w:rPr>
        <w:t>A</w:t>
      </w:r>
      <w:r w:rsidR="00720A08">
        <w:rPr>
          <w:rFonts w:cstheme="minorHAnsi"/>
          <w:b/>
          <w:bCs/>
          <w:color w:val="FFFFFF" w:themeColor="background1"/>
          <w:sz w:val="32"/>
          <w:szCs w:val="32"/>
          <w:lang w:val="en-CA"/>
        </w:rPr>
        <w:t>ccommodations</w:t>
      </w:r>
    </w:p>
    <w:p w:rsidR="00C80E6A" w:rsidRPr="008621CA" w:rsidRDefault="00EA7C5F" w:rsidP="00EA7C5F">
      <w:pPr>
        <w:rPr>
          <w:rFonts w:cstheme="minorHAnsi"/>
          <w:bCs/>
          <w:sz w:val="16"/>
          <w:szCs w:val="16"/>
          <w:lang w:val="en-CA"/>
        </w:rPr>
      </w:pPr>
      <w:r w:rsidRPr="00EA7C5F">
        <w:rPr>
          <w:rFonts w:cstheme="minorHAnsi"/>
          <w:bCs/>
          <w:sz w:val="24"/>
          <w:szCs w:val="24"/>
          <w:lang w:val="en-CA"/>
        </w:rPr>
        <w:t> </w:t>
      </w:r>
    </w:p>
    <w:p w:rsidR="006C1349" w:rsidRDefault="004912CE" w:rsidP="00EA7C5F">
      <w:pPr>
        <w:rPr>
          <w:rFonts w:cstheme="minorHAnsi"/>
          <w:bCs/>
          <w:sz w:val="24"/>
          <w:szCs w:val="24"/>
        </w:rPr>
      </w:pPr>
      <w:r>
        <w:rPr>
          <w:rFonts w:cstheme="minorHAnsi"/>
          <w:bCs/>
          <w:sz w:val="24"/>
          <w:szCs w:val="24"/>
        </w:rPr>
        <w:t xml:space="preserve">Many hotel </w:t>
      </w:r>
      <w:r w:rsidR="006A4931">
        <w:rPr>
          <w:rFonts w:cstheme="minorHAnsi"/>
          <w:bCs/>
          <w:sz w:val="24"/>
          <w:szCs w:val="24"/>
        </w:rPr>
        <w:t>accommodations</w:t>
      </w:r>
      <w:r>
        <w:rPr>
          <w:rFonts w:cstheme="minorHAnsi"/>
          <w:bCs/>
          <w:sz w:val="24"/>
          <w:szCs w:val="24"/>
        </w:rPr>
        <w:t xml:space="preserve"> are available in the </w:t>
      </w:r>
      <w:r w:rsidR="000A6A1A">
        <w:rPr>
          <w:rFonts w:cstheme="minorHAnsi"/>
          <w:bCs/>
          <w:sz w:val="24"/>
          <w:szCs w:val="24"/>
        </w:rPr>
        <w:t>Nashville</w:t>
      </w:r>
      <w:r>
        <w:rPr>
          <w:rFonts w:cstheme="minorHAnsi"/>
          <w:bCs/>
          <w:sz w:val="24"/>
          <w:szCs w:val="24"/>
        </w:rPr>
        <w:t xml:space="preserve"> area.  </w:t>
      </w:r>
      <w:r w:rsidR="006A4931">
        <w:rPr>
          <w:rFonts w:cstheme="minorHAnsi"/>
          <w:bCs/>
          <w:sz w:val="24"/>
          <w:szCs w:val="24"/>
        </w:rPr>
        <w:t xml:space="preserve">  </w:t>
      </w:r>
      <w:r w:rsidR="00784244">
        <w:rPr>
          <w:rFonts w:cstheme="minorHAnsi"/>
          <w:bCs/>
          <w:sz w:val="24"/>
          <w:szCs w:val="24"/>
        </w:rPr>
        <w:t xml:space="preserve">Visit </w:t>
      </w:r>
      <w:hyperlink r:id="rId11" w:history="1">
        <w:r w:rsidR="00784244" w:rsidRPr="00043162">
          <w:rPr>
            <w:rStyle w:val="Hyperlink"/>
            <w:rFonts w:cstheme="minorHAnsi"/>
            <w:bCs/>
            <w:sz w:val="24"/>
            <w:szCs w:val="24"/>
          </w:rPr>
          <w:t>www.GInutrition.virginia.edu</w:t>
        </w:r>
      </w:hyperlink>
      <w:r w:rsidR="00242437">
        <w:rPr>
          <w:rFonts w:cstheme="minorHAnsi"/>
          <w:bCs/>
          <w:sz w:val="24"/>
          <w:szCs w:val="24"/>
        </w:rPr>
        <w:t xml:space="preserve"> and go to the Weekend Warrior page</w:t>
      </w:r>
      <w:r w:rsidR="00784244">
        <w:rPr>
          <w:rFonts w:cstheme="minorHAnsi"/>
          <w:bCs/>
          <w:sz w:val="24"/>
          <w:szCs w:val="24"/>
        </w:rPr>
        <w:t xml:space="preserve"> for update</w:t>
      </w:r>
      <w:r w:rsidR="00242437">
        <w:rPr>
          <w:rFonts w:cstheme="minorHAnsi"/>
          <w:bCs/>
          <w:sz w:val="24"/>
          <w:szCs w:val="24"/>
        </w:rPr>
        <w:t>s</w:t>
      </w:r>
      <w:r w:rsidR="00784244">
        <w:rPr>
          <w:rFonts w:cstheme="minorHAnsi"/>
          <w:bCs/>
          <w:sz w:val="24"/>
          <w:szCs w:val="24"/>
        </w:rPr>
        <w:t xml:space="preserve"> and</w:t>
      </w:r>
      <w:r w:rsidR="00A541BC">
        <w:rPr>
          <w:rFonts w:cstheme="minorHAnsi"/>
          <w:bCs/>
          <w:sz w:val="24"/>
          <w:szCs w:val="24"/>
        </w:rPr>
        <w:t xml:space="preserve"> more information.</w:t>
      </w:r>
    </w:p>
    <w:p w:rsidR="000E10F2" w:rsidRDefault="000E10F2" w:rsidP="00EA7C5F">
      <w:pPr>
        <w:rPr>
          <w:rFonts w:cstheme="minorHAnsi"/>
          <w:bCs/>
          <w:sz w:val="24"/>
          <w:szCs w:val="24"/>
        </w:rPr>
      </w:pPr>
    </w:p>
    <w:p w:rsidR="000E10F2" w:rsidRDefault="000E10F2" w:rsidP="00EA7C5F">
      <w:pPr>
        <w:rPr>
          <w:rFonts w:cstheme="minorHAnsi"/>
          <w:bCs/>
          <w:sz w:val="24"/>
          <w:szCs w:val="24"/>
        </w:rPr>
      </w:pPr>
    </w:p>
    <w:p w:rsidR="000E10F2" w:rsidRPr="000A75A4" w:rsidRDefault="000E10F2" w:rsidP="00EA7C5F">
      <w:pPr>
        <w:rPr>
          <w:rFonts w:cstheme="minorHAnsi"/>
          <w:bCs/>
          <w:sz w:val="24"/>
          <w:szCs w:val="24"/>
        </w:rPr>
        <w:sectPr w:rsidR="000E10F2" w:rsidRPr="000A75A4" w:rsidSect="007B4FBC">
          <w:pgSz w:w="12240" w:h="15840"/>
          <w:pgMar w:top="720" w:right="720" w:bottom="720" w:left="720" w:header="720" w:footer="720" w:gutter="0"/>
          <w:cols w:space="720"/>
          <w:docGrid w:linePitch="360"/>
        </w:sectPr>
      </w:pPr>
    </w:p>
    <w:p w:rsidR="00163247" w:rsidRDefault="00071156" w:rsidP="00EA7C5F">
      <w:pPr>
        <w:rPr>
          <w:rFonts w:cstheme="minorHAnsi"/>
          <w:bCs/>
          <w:sz w:val="24"/>
          <w:szCs w:val="24"/>
          <w:lang w:val="en-CA"/>
        </w:rPr>
        <w:sectPr w:rsidR="00163247" w:rsidSect="007B4FBC">
          <w:type w:val="continuous"/>
          <w:pgSz w:w="12240" w:h="15840"/>
          <w:pgMar w:top="720" w:right="720" w:bottom="720" w:left="720" w:header="720" w:footer="720" w:gutter="0"/>
          <w:cols w:num="2" w:space="720"/>
          <w:docGrid w:linePitch="360"/>
        </w:sectPr>
      </w:pPr>
      <w:r>
        <w:rPr>
          <w:rFonts w:cstheme="minorHAnsi"/>
          <w:i/>
          <w:noProof/>
          <w:color w:val="FFFFFF" w:themeColor="background1"/>
          <w:sz w:val="16"/>
          <w:szCs w:val="16"/>
        </w:rPr>
        <w:lastRenderedPageBreak/>
        <mc:AlternateContent>
          <mc:Choice Requires="wps">
            <w:drawing>
              <wp:anchor distT="0" distB="0" distL="114300" distR="114300" simplePos="0" relativeHeight="251666432" behindDoc="1" locked="0" layoutInCell="1" allowOverlap="1">
                <wp:simplePos x="0" y="0"/>
                <wp:positionH relativeFrom="margin">
                  <wp:align>left</wp:align>
                </wp:positionH>
                <wp:positionV relativeFrom="paragraph">
                  <wp:posOffset>147320</wp:posOffset>
                </wp:positionV>
                <wp:extent cx="6867525" cy="350520"/>
                <wp:effectExtent l="0" t="0" r="28575" b="1143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39C57A" id="Rectangle 6" o:spid="_x0000_s1026" style="position:absolute;margin-left:0;margin-top:11.6pt;width:540.75pt;height:27.6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" fillcolor="#0070c0" strokecolor="#0070c0">
                <w10:wrap anchorx="margin"/>
              </v:rect>
            </w:pict>
          </mc:Fallback>
        </mc:AlternateContent>
      </w:r>
    </w:p>
    <w:p w:rsidR="00142280" w:rsidRPr="006A4931" w:rsidRDefault="006A4931" w:rsidP="006A4931">
      <w:pPr>
        <w:rPr>
          <w:rFonts w:cstheme="minorHAnsi"/>
          <w:b/>
          <w:bCs/>
          <w:color w:val="FFFFFF" w:themeColor="background1"/>
          <w:sz w:val="32"/>
          <w:szCs w:val="32"/>
          <w:lang w:val="en-CA"/>
        </w:rPr>
      </w:pPr>
      <w:r w:rsidRPr="006A4931">
        <w:rPr>
          <w:rFonts w:cstheme="minorHAnsi"/>
          <w:b/>
          <w:bCs/>
          <w:color w:val="FFFFFF" w:themeColor="background1"/>
          <w:sz w:val="32"/>
          <w:szCs w:val="32"/>
          <w:lang w:val="en-CA"/>
        </w:rPr>
        <w:lastRenderedPageBreak/>
        <w:t>Reg</w:t>
      </w:r>
      <w:r w:rsidR="000466E8" w:rsidRPr="006A4931">
        <w:rPr>
          <w:rFonts w:cstheme="minorHAnsi"/>
          <w:b/>
          <w:bCs/>
          <w:color w:val="FFFFFF" w:themeColor="background1"/>
          <w:sz w:val="32"/>
          <w:szCs w:val="32"/>
          <w:lang w:val="en-CA"/>
        </w:rPr>
        <w:t>istration Details</w:t>
      </w:r>
      <w:r w:rsidR="007B4FBC" w:rsidRPr="006A4931">
        <w:rPr>
          <w:rFonts w:cstheme="minorHAnsi"/>
          <w:b/>
          <w:bCs/>
          <w:color w:val="FFFFFF" w:themeColor="background1"/>
          <w:sz w:val="32"/>
          <w:szCs w:val="32"/>
          <w:lang w:val="en-CA"/>
        </w:rPr>
        <w:t xml:space="preserve"> and Continuing Education Information</w:t>
      </w:r>
    </w:p>
    <w:p w:rsidR="000466E8" w:rsidRPr="009036B2" w:rsidRDefault="000466E8" w:rsidP="000466E8">
      <w:pPr>
        <w:rPr>
          <w:rFonts w:cstheme="minorHAnsi"/>
          <w:b/>
          <w:color w:val="FFFFFF" w:themeColor="background1"/>
          <w:sz w:val="20"/>
          <w:szCs w:val="20"/>
          <w:u w:val="single"/>
        </w:rPr>
      </w:pPr>
    </w:p>
    <w:p w:rsidR="008621CA" w:rsidRDefault="009C6EE2" w:rsidP="008621CA">
      <w:pPr>
        <w:rPr>
          <w:rFonts w:cstheme="minorHAnsi"/>
          <w:sz w:val="24"/>
          <w:szCs w:val="24"/>
        </w:rPr>
      </w:pPr>
      <w:r w:rsidRPr="009036B2">
        <w:rPr>
          <w:rFonts w:cstheme="minorHAnsi"/>
          <w:b/>
          <w:sz w:val="24"/>
          <w:szCs w:val="24"/>
          <w:u w:val="single"/>
        </w:rPr>
        <w:t>Registration is limited to 65</w:t>
      </w:r>
      <w:r w:rsidR="00A9028E" w:rsidRPr="009036B2">
        <w:rPr>
          <w:rFonts w:cstheme="minorHAnsi"/>
          <w:b/>
          <w:sz w:val="24"/>
          <w:szCs w:val="24"/>
          <w:u w:val="single"/>
        </w:rPr>
        <w:t xml:space="preserve"> participants</w:t>
      </w:r>
      <w:r w:rsidR="00A9028E" w:rsidRPr="006860F8">
        <w:rPr>
          <w:rFonts w:cstheme="minorHAnsi"/>
          <w:b/>
          <w:sz w:val="24"/>
          <w:szCs w:val="24"/>
        </w:rPr>
        <w:t>.</w:t>
      </w:r>
      <w:r w:rsidR="00A9028E">
        <w:rPr>
          <w:rFonts w:cstheme="minorHAnsi"/>
          <w:sz w:val="24"/>
          <w:szCs w:val="24"/>
        </w:rPr>
        <w:t xml:space="preserve">  This is to ensure an optimal learning experience, which will be enhanced by interactive case studies, group discussion, and question/answer periods.</w:t>
      </w:r>
      <w:r w:rsidR="0093431C">
        <w:rPr>
          <w:rFonts w:cstheme="minorHAnsi"/>
          <w:sz w:val="24"/>
          <w:szCs w:val="24"/>
        </w:rPr>
        <w:t xml:space="preserve">  </w:t>
      </w:r>
      <w:r w:rsidR="0093431C" w:rsidRPr="0093431C">
        <w:rPr>
          <w:rFonts w:cstheme="minorHAnsi"/>
          <w:sz w:val="24"/>
          <w:szCs w:val="24"/>
        </w:rPr>
        <w:t>Registration will be accepted on a first come, first serve basis.</w:t>
      </w:r>
      <w:r w:rsidR="003272F9">
        <w:rPr>
          <w:rFonts w:cstheme="minorHAnsi"/>
          <w:sz w:val="24"/>
          <w:szCs w:val="24"/>
        </w:rPr>
        <w:t xml:space="preserve">  </w:t>
      </w:r>
      <w:r w:rsidR="003272F9" w:rsidRPr="003272F9">
        <w:rPr>
          <w:rFonts w:cstheme="minorHAnsi"/>
          <w:sz w:val="24"/>
          <w:szCs w:val="24"/>
        </w:rPr>
        <w:t>Single-day or on-site registration will not be accepted.</w:t>
      </w:r>
      <w:r w:rsidR="007813FF">
        <w:rPr>
          <w:rFonts w:cstheme="minorHAnsi"/>
          <w:sz w:val="24"/>
          <w:szCs w:val="24"/>
        </w:rPr>
        <w:t xml:space="preserve">  Once the maximum number of participants has registered, a waiting list will be created.  Individuals on the waiting list will be notified if a spot becomes available.</w:t>
      </w:r>
      <w:r w:rsidR="008621CA" w:rsidRPr="003272F9">
        <w:rPr>
          <w:rFonts w:cstheme="minorHAnsi"/>
          <w:sz w:val="24"/>
          <w:szCs w:val="24"/>
        </w:rPr>
        <w:t xml:space="preserve">  </w:t>
      </w:r>
    </w:p>
    <w:p w:rsidR="000A75A4" w:rsidRDefault="000A75A4" w:rsidP="008621CA">
      <w:pPr>
        <w:rPr>
          <w:rFonts w:cstheme="minorHAnsi"/>
          <w:sz w:val="24"/>
          <w:szCs w:val="24"/>
        </w:rPr>
      </w:pPr>
    </w:p>
    <w:p w:rsidR="009036B2" w:rsidRPr="000A6A1A" w:rsidRDefault="009036B2" w:rsidP="009036B2">
      <w:pPr>
        <w:ind w:left="720" w:right="756"/>
        <w:jc w:val="both"/>
        <w:rPr>
          <w:rFonts w:cstheme="minorHAnsi"/>
          <w:b/>
          <w:i/>
          <w:sz w:val="24"/>
          <w:szCs w:val="24"/>
        </w:rPr>
      </w:pPr>
      <w:r w:rsidRPr="000A6A1A">
        <w:rPr>
          <w:rFonts w:cstheme="minorHAnsi"/>
          <w:b/>
          <w:i/>
          <w:sz w:val="24"/>
          <w:szCs w:val="24"/>
          <w:u w:val="single"/>
        </w:rPr>
        <w:t>Note</w:t>
      </w:r>
      <w:r w:rsidRPr="000A6A1A">
        <w:rPr>
          <w:rFonts w:cstheme="minorHAnsi"/>
          <w:b/>
          <w:i/>
          <w:sz w:val="24"/>
          <w:szCs w:val="24"/>
        </w:rPr>
        <w:t xml:space="preserve">:  A minimum number of participants is required to run the program.  Registration is now open. Participants will be notified when the minimum number has been reached.  Please do not make non-refundable travel plans before this time.  We must have the minimum number of participants registered by </w:t>
      </w:r>
      <w:r w:rsidR="00F239DE">
        <w:rPr>
          <w:rFonts w:cstheme="minorHAnsi"/>
          <w:b/>
          <w:i/>
          <w:sz w:val="24"/>
          <w:szCs w:val="24"/>
        </w:rPr>
        <w:t>February 20, 2019</w:t>
      </w:r>
      <w:r w:rsidR="000A6A1A" w:rsidRPr="000A6A1A">
        <w:rPr>
          <w:rFonts w:cstheme="minorHAnsi"/>
          <w:b/>
          <w:i/>
          <w:sz w:val="24"/>
          <w:szCs w:val="24"/>
        </w:rPr>
        <w:t xml:space="preserve"> </w:t>
      </w:r>
      <w:r w:rsidRPr="000A6A1A">
        <w:rPr>
          <w:rFonts w:cstheme="minorHAnsi"/>
          <w:b/>
          <w:i/>
          <w:sz w:val="24"/>
          <w:szCs w:val="24"/>
        </w:rPr>
        <w:t>or we reserve the right to cancel the program.</w:t>
      </w:r>
    </w:p>
    <w:p w:rsidR="00784244" w:rsidRDefault="00784244" w:rsidP="008621CA">
      <w:pPr>
        <w:rPr>
          <w:rFonts w:cstheme="minorHAnsi"/>
          <w:sz w:val="24"/>
          <w:szCs w:val="24"/>
        </w:rPr>
      </w:pPr>
    </w:p>
    <w:p w:rsidR="00784244" w:rsidRPr="003272F9" w:rsidRDefault="00784244" w:rsidP="008621CA">
      <w:pPr>
        <w:rPr>
          <w:rFonts w:cstheme="minorHAnsi"/>
          <w:sz w:val="24"/>
          <w:szCs w:val="24"/>
        </w:rPr>
      </w:pPr>
      <w:r>
        <w:rPr>
          <w:rFonts w:cstheme="minorHAnsi"/>
          <w:sz w:val="24"/>
          <w:szCs w:val="24"/>
        </w:rPr>
        <w:t xml:space="preserve">Visit </w:t>
      </w:r>
      <w:hyperlink r:id="rId12" w:history="1">
        <w:r w:rsidRPr="00043162">
          <w:rPr>
            <w:rStyle w:val="Hyperlink"/>
            <w:rFonts w:cstheme="minorHAnsi"/>
            <w:sz w:val="24"/>
            <w:szCs w:val="24"/>
          </w:rPr>
          <w:t>www.GInutrition.virginia.edu</w:t>
        </w:r>
      </w:hyperlink>
      <w:r>
        <w:rPr>
          <w:rFonts w:cstheme="minorHAnsi"/>
          <w:sz w:val="24"/>
          <w:szCs w:val="24"/>
        </w:rPr>
        <w:t xml:space="preserve"> and see the Weekend Warrior page for updates </w:t>
      </w:r>
      <w:r w:rsidR="00A541BC">
        <w:rPr>
          <w:rFonts w:cstheme="minorHAnsi"/>
          <w:sz w:val="24"/>
          <w:szCs w:val="24"/>
        </w:rPr>
        <w:t xml:space="preserve">and </w:t>
      </w:r>
      <w:r>
        <w:rPr>
          <w:rFonts w:cstheme="minorHAnsi"/>
          <w:sz w:val="24"/>
          <w:szCs w:val="24"/>
        </w:rPr>
        <w:t>registration.</w:t>
      </w:r>
    </w:p>
    <w:p w:rsidR="008621CA" w:rsidRPr="008621CA" w:rsidRDefault="008621CA" w:rsidP="000466E8">
      <w:pPr>
        <w:rPr>
          <w:rFonts w:cstheme="minorHAnsi"/>
          <w:sz w:val="16"/>
          <w:szCs w:val="16"/>
        </w:rPr>
      </w:pPr>
    </w:p>
    <w:p w:rsidR="002F13AA" w:rsidRDefault="000A75A4" w:rsidP="00925A3A">
      <w:pPr>
        <w:pStyle w:val="Default"/>
        <w:rPr>
          <w:rFonts w:asciiTheme="minorHAnsi" w:hAnsiTheme="minorHAnsi" w:cstheme="minorHAnsi"/>
          <w:color w:val="auto"/>
        </w:rPr>
      </w:pPr>
      <w:r>
        <w:rPr>
          <w:rFonts w:asciiTheme="minorHAnsi" w:hAnsiTheme="minorHAnsi" w:cstheme="minorHAnsi"/>
          <w:b/>
        </w:rPr>
        <w:t>Registration Fee: $395.00</w:t>
      </w:r>
      <w:r w:rsidR="003272F9" w:rsidRPr="00925A3A">
        <w:rPr>
          <w:rFonts w:asciiTheme="minorHAnsi" w:hAnsiTheme="minorHAnsi" w:cstheme="minorHAnsi"/>
          <w:b/>
        </w:rPr>
        <w:t>.</w:t>
      </w:r>
      <w:r w:rsidR="003272F9" w:rsidRPr="00925A3A">
        <w:rPr>
          <w:rFonts w:asciiTheme="minorHAnsi" w:hAnsiTheme="minorHAnsi" w:cstheme="minorHAnsi"/>
        </w:rPr>
        <w:t xml:space="preserve">  This includes </w:t>
      </w:r>
      <w:r w:rsidR="00D8695D" w:rsidRPr="006A4931">
        <w:rPr>
          <w:rFonts w:asciiTheme="minorHAnsi" w:hAnsiTheme="minorHAnsi" w:cstheme="minorHAnsi"/>
        </w:rPr>
        <w:t>lunch,</w:t>
      </w:r>
      <w:r w:rsidR="003272F9" w:rsidRPr="006A4931">
        <w:rPr>
          <w:rFonts w:asciiTheme="minorHAnsi" w:hAnsiTheme="minorHAnsi" w:cstheme="minorHAnsi"/>
        </w:rPr>
        <w:t xml:space="preserve"> </w:t>
      </w:r>
      <w:r w:rsidR="006C1349" w:rsidRPr="006A4931">
        <w:rPr>
          <w:rFonts w:asciiTheme="minorHAnsi" w:hAnsiTheme="minorHAnsi" w:cstheme="minorHAnsi"/>
        </w:rPr>
        <w:t xml:space="preserve">light </w:t>
      </w:r>
      <w:r w:rsidR="003272F9" w:rsidRPr="006A4931">
        <w:rPr>
          <w:rFonts w:asciiTheme="minorHAnsi" w:hAnsiTheme="minorHAnsi" w:cstheme="minorHAnsi"/>
        </w:rPr>
        <w:t>refreshments, and printed program materials for both days.</w:t>
      </w:r>
      <w:r w:rsidR="00925A3A" w:rsidRPr="00925A3A">
        <w:rPr>
          <w:rFonts w:asciiTheme="minorHAnsi" w:hAnsiTheme="minorHAnsi" w:cstheme="minorHAnsi"/>
        </w:rPr>
        <w:t xml:space="preserve">  </w:t>
      </w:r>
      <w:r w:rsidR="00D8695D">
        <w:rPr>
          <w:rFonts w:asciiTheme="minorHAnsi" w:hAnsiTheme="minorHAnsi" w:cstheme="minorHAnsi"/>
          <w:color w:val="auto"/>
        </w:rPr>
        <w:t>See registration form for payment options and instructions.</w:t>
      </w:r>
    </w:p>
    <w:p w:rsidR="00D91D92" w:rsidRPr="00D91D92" w:rsidRDefault="007B4FBC" w:rsidP="00925A3A">
      <w:pPr>
        <w:pStyle w:val="Default"/>
        <w:rPr>
          <w:rFonts w:asciiTheme="minorHAnsi" w:hAnsiTheme="minorHAnsi" w:cstheme="minorHAnsi"/>
          <w:color w:val="auto"/>
        </w:rPr>
      </w:pPr>
      <w:r>
        <w:rPr>
          <w:rFonts w:asciiTheme="minorHAnsi" w:hAnsiTheme="minorHAnsi" w:cstheme="minorHAnsi"/>
          <w:color w:val="auto"/>
        </w:rPr>
        <w:br/>
        <w:t>This program meets CDR requirements to provide 10 hours of Continuing Professional Edu</w:t>
      </w:r>
      <w:r w:rsidR="000A6A1A">
        <w:rPr>
          <w:rFonts w:asciiTheme="minorHAnsi" w:hAnsiTheme="minorHAnsi" w:cstheme="minorHAnsi"/>
          <w:color w:val="auto"/>
        </w:rPr>
        <w:t>cation for Registered Dietitian Nutritionists</w:t>
      </w:r>
      <w:r>
        <w:rPr>
          <w:rFonts w:asciiTheme="minorHAnsi" w:hAnsiTheme="minorHAnsi" w:cstheme="minorHAnsi"/>
          <w:color w:val="auto"/>
        </w:rPr>
        <w:t xml:space="preserve">.  </w:t>
      </w:r>
      <w:r w:rsidR="000A6A1A">
        <w:rPr>
          <w:rFonts w:asciiTheme="minorHAnsi" w:hAnsiTheme="minorHAnsi" w:cstheme="minorHAnsi"/>
          <w:color w:val="auto"/>
        </w:rPr>
        <w:t>Prior approval Pending.</w:t>
      </w:r>
      <w:r>
        <w:rPr>
          <w:rFonts w:asciiTheme="minorHAnsi" w:hAnsiTheme="minorHAnsi" w:cstheme="minorHAnsi"/>
          <w:color w:val="auto"/>
        </w:rPr>
        <w:t xml:space="preserve">  </w:t>
      </w:r>
      <w:r w:rsidR="000A6A1A">
        <w:rPr>
          <w:rFonts w:asciiTheme="minorHAnsi" w:hAnsiTheme="minorHAnsi" w:cstheme="minorHAnsi"/>
          <w:color w:val="auto"/>
        </w:rPr>
        <w:t>Please note that other nutrition support clinicians are welcome in the program, however, we are unable to provide prior-approved CE credits for disciplines other than RDs/RDNs.</w:t>
      </w:r>
    </w:p>
    <w:p w:rsidR="002F13AA" w:rsidRDefault="00071156">
      <w:pPr>
        <w:rPr>
          <w:rFonts w:cstheme="minorHAnsi"/>
          <w:color w:val="000000"/>
          <w:sz w:val="36"/>
          <w:szCs w:val="36"/>
        </w:rPr>
      </w:pPr>
      <w:r>
        <w:rPr>
          <w:rFonts w:cstheme="minorHAnsi"/>
          <w:b/>
          <w:noProof/>
          <w:color w:val="0070C0"/>
          <w:sz w:val="32"/>
          <w:szCs w:val="32"/>
        </w:rPr>
        <mc:AlternateContent>
          <mc:Choice Requires="wps">
            <w:drawing>
              <wp:anchor distT="0" distB="0" distL="114300" distR="114300" simplePos="0" relativeHeight="251676672" behindDoc="1" locked="0" layoutInCell="1" allowOverlap="1">
                <wp:simplePos x="0" y="0"/>
                <wp:positionH relativeFrom="column">
                  <wp:posOffset>-225425</wp:posOffset>
                </wp:positionH>
                <wp:positionV relativeFrom="paragraph">
                  <wp:posOffset>236855</wp:posOffset>
                </wp:positionV>
                <wp:extent cx="6867525" cy="350520"/>
                <wp:effectExtent l="0" t="0" r="28575" b="1143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B2788" id="Rectangle 15" o:spid="_x0000_s1026" style="position:absolute;margin-left:-17.75pt;margin-top:18.65pt;width:540.75pt;height:2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" fillcolor="#0070c0" strokecolor="#0070c0"/>
            </w:pict>
          </mc:Fallback>
        </mc:AlternateContent>
      </w:r>
    </w:p>
    <w:p w:rsidR="007B4E4D" w:rsidRPr="007B4E4D" w:rsidRDefault="007B4E4D" w:rsidP="000466E8">
      <w:pPr>
        <w:rPr>
          <w:rFonts w:cstheme="minorHAnsi"/>
          <w:b/>
          <w:color w:val="FFFFFF" w:themeColor="background1"/>
          <w:sz w:val="32"/>
          <w:szCs w:val="32"/>
        </w:rPr>
      </w:pPr>
      <w:r>
        <w:rPr>
          <w:rFonts w:cstheme="minorHAnsi"/>
          <w:b/>
          <w:color w:val="FFFFFF" w:themeColor="background1"/>
          <w:sz w:val="32"/>
          <w:szCs w:val="32"/>
        </w:rPr>
        <w:t xml:space="preserve"> Cancellation Policy</w:t>
      </w:r>
    </w:p>
    <w:p w:rsidR="007B4E4D" w:rsidRPr="007B4E4D" w:rsidRDefault="007B4E4D" w:rsidP="000466E8">
      <w:pPr>
        <w:rPr>
          <w:rFonts w:cstheme="minorHAnsi"/>
          <w:b/>
          <w:color w:val="0070C0"/>
          <w:sz w:val="16"/>
          <w:szCs w:val="16"/>
        </w:rPr>
      </w:pPr>
    </w:p>
    <w:p w:rsidR="008D1C9E" w:rsidRPr="002B241B" w:rsidRDefault="008D1C9E" w:rsidP="007B4E4D">
      <w:pPr>
        <w:rPr>
          <w:rFonts w:cstheme="minorHAnsi"/>
          <w:sz w:val="24"/>
          <w:szCs w:val="24"/>
        </w:rPr>
      </w:pPr>
      <w:r w:rsidRPr="002B241B">
        <w:rPr>
          <w:rFonts w:cstheme="minorHAnsi"/>
          <w:b/>
          <w:sz w:val="24"/>
          <w:szCs w:val="24"/>
        </w:rPr>
        <w:t>Registration Cancellation</w:t>
      </w:r>
      <w:r w:rsidR="007B4E4D" w:rsidRPr="002B241B">
        <w:rPr>
          <w:rFonts w:cstheme="minorHAnsi"/>
          <w:b/>
          <w:sz w:val="24"/>
          <w:szCs w:val="24"/>
        </w:rPr>
        <w:t xml:space="preserve">: </w:t>
      </w:r>
      <w:r w:rsidRPr="002B241B">
        <w:rPr>
          <w:rFonts w:cstheme="minorHAnsi"/>
          <w:sz w:val="24"/>
          <w:szCs w:val="24"/>
        </w:rPr>
        <w:t xml:space="preserve">Paid </w:t>
      </w:r>
      <w:r w:rsidR="00637739" w:rsidRPr="002B241B">
        <w:rPr>
          <w:rFonts w:cstheme="minorHAnsi"/>
          <w:sz w:val="24"/>
          <w:szCs w:val="24"/>
        </w:rPr>
        <w:t>r</w:t>
      </w:r>
      <w:r w:rsidRPr="002B241B">
        <w:rPr>
          <w:rFonts w:cstheme="minorHAnsi"/>
          <w:sz w:val="24"/>
          <w:szCs w:val="24"/>
        </w:rPr>
        <w:t>egistration may be cancelled in writing before</w:t>
      </w:r>
      <w:r w:rsidR="000A6A1A">
        <w:rPr>
          <w:rFonts w:cstheme="minorHAnsi"/>
          <w:sz w:val="24"/>
          <w:szCs w:val="24"/>
        </w:rPr>
        <w:t xml:space="preserve"> </w:t>
      </w:r>
      <w:r w:rsidR="000E10F2">
        <w:rPr>
          <w:rFonts w:cstheme="minorHAnsi"/>
          <w:sz w:val="24"/>
          <w:szCs w:val="24"/>
        </w:rPr>
        <w:t>March 22</w:t>
      </w:r>
      <w:r w:rsidR="000A6A1A">
        <w:rPr>
          <w:rFonts w:cstheme="minorHAnsi"/>
          <w:sz w:val="24"/>
          <w:szCs w:val="24"/>
        </w:rPr>
        <w:t>, 2019</w:t>
      </w:r>
      <w:r w:rsidR="00352A55" w:rsidRPr="002B241B">
        <w:rPr>
          <w:rFonts w:cstheme="minorHAnsi"/>
          <w:sz w:val="24"/>
          <w:szCs w:val="24"/>
        </w:rPr>
        <w:t xml:space="preserve">.  </w:t>
      </w:r>
      <w:r w:rsidRPr="002B241B">
        <w:rPr>
          <w:rFonts w:cstheme="minorHAnsi"/>
          <w:sz w:val="24"/>
          <w:szCs w:val="24"/>
        </w:rPr>
        <w:t>The registration fee minus a $</w:t>
      </w:r>
      <w:r w:rsidR="000A6A1A">
        <w:rPr>
          <w:rFonts w:cstheme="minorHAnsi"/>
          <w:sz w:val="24"/>
          <w:szCs w:val="24"/>
        </w:rPr>
        <w:t>100</w:t>
      </w:r>
      <w:r w:rsidRPr="002B241B">
        <w:rPr>
          <w:rFonts w:cstheme="minorHAnsi"/>
          <w:sz w:val="24"/>
          <w:szCs w:val="24"/>
        </w:rPr>
        <w:t xml:space="preserve"> administrative fee will be refunded.</w:t>
      </w:r>
      <w:r w:rsidR="00637739" w:rsidRPr="002B241B">
        <w:rPr>
          <w:rFonts w:cstheme="minorHAnsi"/>
          <w:sz w:val="24"/>
          <w:szCs w:val="24"/>
        </w:rPr>
        <w:t xml:space="preserve">  There will be no refunds after this date</w:t>
      </w:r>
      <w:r w:rsidR="00352A55" w:rsidRPr="002B241B">
        <w:rPr>
          <w:rFonts w:cstheme="minorHAnsi"/>
          <w:sz w:val="24"/>
          <w:szCs w:val="24"/>
        </w:rPr>
        <w:t>, however, participant substitution will be allowed.</w:t>
      </w:r>
    </w:p>
    <w:p w:rsidR="008D1C9E" w:rsidRPr="00B90EB1" w:rsidRDefault="008D1C9E" w:rsidP="008D1C9E">
      <w:pPr>
        <w:pStyle w:val="Default"/>
        <w:rPr>
          <w:rFonts w:asciiTheme="minorHAnsi" w:hAnsiTheme="minorHAnsi" w:cstheme="minorHAnsi"/>
          <w:color w:val="auto"/>
          <w:sz w:val="16"/>
          <w:szCs w:val="16"/>
        </w:rPr>
      </w:pPr>
    </w:p>
    <w:p w:rsidR="001637D9" w:rsidRDefault="008D1C9E" w:rsidP="008D1C9E">
      <w:pPr>
        <w:pStyle w:val="Default"/>
        <w:rPr>
          <w:rFonts w:asciiTheme="minorHAnsi" w:hAnsiTheme="minorHAnsi" w:cstheme="minorHAnsi"/>
          <w:color w:val="auto"/>
        </w:rPr>
      </w:pPr>
      <w:r w:rsidRPr="007B4E4D">
        <w:rPr>
          <w:rFonts w:asciiTheme="minorHAnsi" w:hAnsiTheme="minorHAnsi" w:cstheme="minorHAnsi"/>
          <w:b/>
          <w:color w:val="auto"/>
        </w:rPr>
        <w:t>Event Cancellation</w:t>
      </w:r>
      <w:r w:rsidR="007B4E4D">
        <w:rPr>
          <w:rFonts w:asciiTheme="minorHAnsi" w:hAnsiTheme="minorHAnsi" w:cstheme="minorHAnsi"/>
          <w:b/>
          <w:color w:val="auto"/>
        </w:rPr>
        <w:t xml:space="preserve">: </w:t>
      </w:r>
      <w:r w:rsidR="005B5908">
        <w:rPr>
          <w:rFonts w:asciiTheme="minorHAnsi" w:hAnsiTheme="minorHAnsi" w:cstheme="minorHAnsi"/>
          <w:color w:val="auto"/>
        </w:rPr>
        <w:t>University of Virginia reserve</w:t>
      </w:r>
      <w:r w:rsidRPr="008D1C9E">
        <w:rPr>
          <w:rFonts w:asciiTheme="minorHAnsi" w:hAnsiTheme="minorHAnsi" w:cstheme="minorHAnsi"/>
          <w:color w:val="auto"/>
        </w:rPr>
        <w:t xml:space="preserve"> the right to cancel the program </w:t>
      </w:r>
      <w:r w:rsidR="00757DF7">
        <w:rPr>
          <w:rFonts w:asciiTheme="minorHAnsi" w:hAnsiTheme="minorHAnsi" w:cstheme="minorHAnsi"/>
          <w:color w:val="auto"/>
        </w:rPr>
        <w:t>if</w:t>
      </w:r>
      <w:r w:rsidRPr="008D1C9E">
        <w:rPr>
          <w:rFonts w:asciiTheme="minorHAnsi" w:hAnsiTheme="minorHAnsi" w:cstheme="minorHAnsi"/>
          <w:color w:val="auto"/>
        </w:rPr>
        <w:t xml:space="preserve"> the number of </w:t>
      </w:r>
      <w:r w:rsidR="00A92F78">
        <w:rPr>
          <w:rFonts w:asciiTheme="minorHAnsi" w:hAnsiTheme="minorHAnsi" w:cstheme="minorHAnsi"/>
          <w:color w:val="auto"/>
        </w:rPr>
        <w:t>registrants</w:t>
      </w:r>
      <w:r w:rsidRPr="008D1C9E">
        <w:rPr>
          <w:rFonts w:asciiTheme="minorHAnsi" w:hAnsiTheme="minorHAnsi" w:cstheme="minorHAnsi"/>
          <w:color w:val="auto"/>
        </w:rPr>
        <w:t xml:space="preserve"> </w:t>
      </w:r>
      <w:r w:rsidR="00F65756">
        <w:rPr>
          <w:rFonts w:asciiTheme="minorHAnsi" w:hAnsiTheme="minorHAnsi" w:cstheme="minorHAnsi"/>
          <w:color w:val="auto"/>
        </w:rPr>
        <w:t xml:space="preserve">does </w:t>
      </w:r>
      <w:r w:rsidRPr="008D1C9E">
        <w:rPr>
          <w:rFonts w:asciiTheme="minorHAnsi" w:hAnsiTheme="minorHAnsi" w:cstheme="minorHAnsi"/>
          <w:color w:val="auto"/>
        </w:rPr>
        <w:t xml:space="preserve">not reach the minimum </w:t>
      </w:r>
      <w:r w:rsidR="00A92F78">
        <w:rPr>
          <w:rFonts w:asciiTheme="minorHAnsi" w:hAnsiTheme="minorHAnsi" w:cstheme="minorHAnsi"/>
          <w:color w:val="auto"/>
        </w:rPr>
        <w:t>r</w:t>
      </w:r>
      <w:r w:rsidRPr="008D1C9E">
        <w:rPr>
          <w:rFonts w:asciiTheme="minorHAnsi" w:hAnsiTheme="minorHAnsi" w:cstheme="minorHAnsi"/>
          <w:color w:val="auto"/>
        </w:rPr>
        <w:t>equirement</w:t>
      </w:r>
      <w:r w:rsidR="00A92F78">
        <w:rPr>
          <w:rFonts w:asciiTheme="minorHAnsi" w:hAnsiTheme="minorHAnsi" w:cstheme="minorHAnsi"/>
          <w:color w:val="auto"/>
        </w:rPr>
        <w:t xml:space="preserve"> </w:t>
      </w:r>
      <w:r w:rsidR="000A6A1A">
        <w:rPr>
          <w:rFonts w:asciiTheme="minorHAnsi" w:hAnsiTheme="minorHAnsi" w:cstheme="minorHAnsi"/>
          <w:color w:val="auto"/>
        </w:rPr>
        <w:t xml:space="preserve">by </w:t>
      </w:r>
      <w:r w:rsidR="000E10F2">
        <w:rPr>
          <w:rFonts w:asciiTheme="minorHAnsi" w:hAnsiTheme="minorHAnsi" w:cstheme="minorHAnsi"/>
          <w:color w:val="auto"/>
        </w:rPr>
        <w:t>February 20, 2019</w:t>
      </w:r>
      <w:r w:rsidR="000A6A1A">
        <w:rPr>
          <w:rFonts w:asciiTheme="minorHAnsi" w:hAnsiTheme="minorHAnsi" w:cstheme="minorHAnsi"/>
          <w:color w:val="auto"/>
        </w:rPr>
        <w:t>.</w:t>
      </w:r>
    </w:p>
    <w:p w:rsidR="000A6A1A" w:rsidRDefault="000A6A1A" w:rsidP="008D1C9E">
      <w:pPr>
        <w:pStyle w:val="Default"/>
        <w:rPr>
          <w:rFonts w:asciiTheme="minorHAnsi" w:hAnsiTheme="minorHAnsi" w:cstheme="minorHAnsi"/>
          <w:color w:val="auto"/>
        </w:rPr>
      </w:pPr>
    </w:p>
    <w:p w:rsidR="00A92F78" w:rsidRPr="00B90EB1" w:rsidRDefault="00071156" w:rsidP="008D1C9E">
      <w:pPr>
        <w:pStyle w:val="Default"/>
        <w:rPr>
          <w:rFonts w:asciiTheme="minorHAnsi" w:hAnsiTheme="minorHAnsi" w:cstheme="minorHAnsi"/>
          <w:color w:val="auto"/>
          <w:sz w:val="16"/>
          <w:szCs w:val="16"/>
        </w:rPr>
      </w:pPr>
      <w:r>
        <w:rPr>
          <w:rFonts w:asciiTheme="minorHAnsi" w:hAnsiTheme="minorHAnsi" w:cstheme="minorHAnsi"/>
          <w:b/>
          <w:noProof/>
          <w:color w:val="FFFFFF" w:themeColor="background1"/>
          <w:sz w:val="32"/>
          <w:szCs w:val="32"/>
        </w:rPr>
        <mc:AlternateContent>
          <mc:Choice Requires="wps">
            <w:drawing>
              <wp:anchor distT="0" distB="0" distL="114300" distR="114300" simplePos="0" relativeHeight="251677696" behindDoc="1" locked="0" layoutInCell="1" allowOverlap="1">
                <wp:simplePos x="0" y="0"/>
                <wp:positionH relativeFrom="column">
                  <wp:posOffset>-66675</wp:posOffset>
                </wp:positionH>
                <wp:positionV relativeFrom="paragraph">
                  <wp:posOffset>72390</wp:posOffset>
                </wp:positionV>
                <wp:extent cx="6867525" cy="350520"/>
                <wp:effectExtent l="0" t="0" r="28575" b="1143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ED2F70" id="Rectangle 16" o:spid="_x0000_s1026" style="position:absolute;margin-left:-5.25pt;margin-top:5.7pt;width:540.75pt;height:2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" fillcolor="#0070c0" strokecolor="#0070c0"/>
            </w:pict>
          </mc:Fallback>
        </mc:AlternateContent>
      </w:r>
    </w:p>
    <w:p w:rsidR="007B4E4D" w:rsidRPr="007B4E4D" w:rsidRDefault="007B4E4D" w:rsidP="00B90EB1">
      <w:pPr>
        <w:pStyle w:val="Default"/>
        <w:rPr>
          <w:rFonts w:asciiTheme="minorHAnsi" w:hAnsiTheme="minorHAnsi" w:cstheme="minorHAnsi"/>
          <w:b/>
          <w:color w:val="FFFFFF" w:themeColor="background1"/>
          <w:sz w:val="32"/>
          <w:szCs w:val="32"/>
        </w:rPr>
      </w:pPr>
      <w:r w:rsidRPr="007B4E4D">
        <w:rPr>
          <w:rFonts w:asciiTheme="minorHAnsi" w:hAnsiTheme="minorHAnsi" w:cstheme="minorHAnsi"/>
          <w:b/>
          <w:color w:val="FFFFFF" w:themeColor="background1"/>
          <w:sz w:val="32"/>
          <w:szCs w:val="32"/>
        </w:rPr>
        <w:t xml:space="preserve"> Contact</w:t>
      </w:r>
      <w:r>
        <w:rPr>
          <w:rFonts w:asciiTheme="minorHAnsi" w:hAnsiTheme="minorHAnsi" w:cstheme="minorHAnsi"/>
          <w:b/>
          <w:color w:val="FFFFFF" w:themeColor="background1"/>
          <w:sz w:val="32"/>
          <w:szCs w:val="32"/>
        </w:rPr>
        <w:t xml:space="preserve"> Information</w:t>
      </w:r>
    </w:p>
    <w:p w:rsidR="007B4E4D" w:rsidRDefault="007B4E4D" w:rsidP="00B90EB1">
      <w:pPr>
        <w:pStyle w:val="Default"/>
        <w:rPr>
          <w:rFonts w:asciiTheme="minorHAnsi" w:hAnsiTheme="minorHAnsi" w:cstheme="minorHAnsi"/>
          <w:b/>
          <w:color w:val="0070C0"/>
          <w:sz w:val="16"/>
          <w:szCs w:val="16"/>
        </w:rPr>
      </w:pPr>
      <w:r>
        <w:rPr>
          <w:rFonts w:asciiTheme="minorHAnsi" w:hAnsiTheme="minorHAnsi" w:cstheme="minorHAnsi"/>
          <w:b/>
          <w:color w:val="0070C0"/>
          <w:sz w:val="16"/>
          <w:szCs w:val="16"/>
        </w:rPr>
        <w:t xml:space="preserve"> </w:t>
      </w:r>
    </w:p>
    <w:p w:rsidR="00D8695D" w:rsidRDefault="00D8695D" w:rsidP="00F80FB2">
      <w:pPr>
        <w:pStyle w:val="Default"/>
        <w:ind w:firstLine="720"/>
        <w:rPr>
          <w:rFonts w:asciiTheme="minorHAnsi" w:hAnsiTheme="minorHAnsi" w:cstheme="minorHAnsi"/>
          <w:b/>
          <w:color w:val="auto"/>
        </w:rPr>
      </w:pPr>
      <w:r>
        <w:rPr>
          <w:rFonts w:asciiTheme="minorHAnsi" w:hAnsiTheme="minorHAnsi" w:cstheme="minorHAnsi"/>
          <w:b/>
          <w:color w:val="auto"/>
        </w:rPr>
        <w:t>UVA Contact:</w:t>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r>
      <w:r>
        <w:rPr>
          <w:rFonts w:asciiTheme="minorHAnsi" w:hAnsiTheme="minorHAnsi" w:cstheme="minorHAnsi"/>
          <w:b/>
          <w:color w:val="auto"/>
        </w:rPr>
        <w:tab/>
        <w:t>Site Contact:</w:t>
      </w:r>
    </w:p>
    <w:p w:rsidR="00F80FB2" w:rsidRPr="00D8695D" w:rsidRDefault="00D8695D" w:rsidP="00F80FB2">
      <w:pPr>
        <w:pStyle w:val="Default"/>
        <w:ind w:firstLine="720"/>
        <w:rPr>
          <w:rFonts w:asciiTheme="minorHAnsi" w:hAnsiTheme="minorHAnsi" w:cstheme="minorHAnsi"/>
          <w:color w:val="auto"/>
        </w:rPr>
      </w:pPr>
      <w:r w:rsidRPr="00D8695D">
        <w:rPr>
          <w:rFonts w:asciiTheme="minorHAnsi" w:hAnsiTheme="minorHAnsi" w:cstheme="minorHAnsi"/>
          <w:color w:val="auto"/>
        </w:rPr>
        <w:t>Stacey McCray, RD</w:t>
      </w:r>
      <w:r w:rsidRPr="00D8695D">
        <w:rPr>
          <w:rFonts w:asciiTheme="minorHAnsi" w:hAnsiTheme="minorHAnsi" w:cstheme="minorHAnsi"/>
          <w:color w:val="auto"/>
        </w:rPr>
        <w:tab/>
      </w:r>
      <w:r w:rsidRPr="00D8695D">
        <w:rPr>
          <w:rFonts w:asciiTheme="minorHAnsi" w:hAnsiTheme="minorHAnsi" w:cstheme="minorHAnsi"/>
          <w:color w:val="auto"/>
        </w:rPr>
        <w:tab/>
      </w:r>
      <w:r w:rsidRPr="00D8695D">
        <w:rPr>
          <w:rFonts w:asciiTheme="minorHAnsi" w:hAnsiTheme="minorHAnsi" w:cstheme="minorHAnsi"/>
          <w:color w:val="auto"/>
        </w:rPr>
        <w:tab/>
      </w:r>
      <w:r w:rsidRPr="00D8695D">
        <w:rPr>
          <w:rFonts w:asciiTheme="minorHAnsi" w:hAnsiTheme="minorHAnsi" w:cstheme="minorHAnsi"/>
          <w:color w:val="auto"/>
        </w:rPr>
        <w:tab/>
      </w:r>
      <w:r w:rsidR="000A6A1A">
        <w:rPr>
          <w:rFonts w:asciiTheme="minorHAnsi" w:hAnsiTheme="minorHAnsi" w:cstheme="minorHAnsi"/>
          <w:color w:val="auto"/>
        </w:rPr>
        <w:t>Holly Redmon</w:t>
      </w:r>
    </w:p>
    <w:p w:rsidR="00D8695D" w:rsidRDefault="003D59D5" w:rsidP="00F80FB2">
      <w:pPr>
        <w:pStyle w:val="Default"/>
        <w:ind w:firstLine="720"/>
        <w:rPr>
          <w:rFonts w:asciiTheme="minorHAnsi" w:hAnsiTheme="minorHAnsi" w:cstheme="minorHAnsi"/>
          <w:color w:val="auto"/>
        </w:rPr>
      </w:pPr>
      <w:hyperlink r:id="rId13" w:history="1">
        <w:r w:rsidR="00D8695D" w:rsidRPr="00D8695D">
          <w:rPr>
            <w:rStyle w:val="Hyperlink"/>
            <w:rFonts w:asciiTheme="minorHAnsi" w:hAnsiTheme="minorHAnsi" w:cstheme="minorHAnsi"/>
          </w:rPr>
          <w:t>sf8n@virginia.edu</w:t>
        </w:r>
      </w:hyperlink>
      <w:r w:rsidR="00D8695D" w:rsidRPr="00D8695D">
        <w:rPr>
          <w:rFonts w:asciiTheme="minorHAnsi" w:hAnsiTheme="minorHAnsi" w:cstheme="minorHAnsi"/>
          <w:color w:val="auto"/>
        </w:rPr>
        <w:t xml:space="preserve">                                              </w:t>
      </w:r>
      <w:r w:rsidR="00D8695D">
        <w:rPr>
          <w:rFonts w:asciiTheme="minorHAnsi" w:hAnsiTheme="minorHAnsi" w:cstheme="minorHAnsi"/>
          <w:color w:val="auto"/>
        </w:rPr>
        <w:t xml:space="preserve"> </w:t>
      </w:r>
      <w:hyperlink r:id="rId14" w:history="1">
        <w:r w:rsidR="000E10F2" w:rsidRPr="0090382E">
          <w:rPr>
            <w:rStyle w:val="Hyperlink"/>
            <w:rFonts w:asciiTheme="minorHAnsi" w:hAnsiTheme="minorHAnsi" w:cstheme="minorHAnsi"/>
          </w:rPr>
          <w:t>hredmon@mauryregional.com</w:t>
        </w:r>
      </w:hyperlink>
    </w:p>
    <w:p w:rsidR="000E10F2" w:rsidRDefault="000E10F2" w:rsidP="00F80FB2">
      <w:pPr>
        <w:pStyle w:val="Default"/>
        <w:ind w:firstLine="720"/>
        <w:rPr>
          <w:rFonts w:asciiTheme="minorHAnsi" w:hAnsiTheme="minorHAnsi" w:cstheme="minorHAnsi"/>
          <w:color w:val="auto"/>
        </w:rPr>
      </w:pPr>
    </w:p>
    <w:p w:rsidR="000E10F2" w:rsidRDefault="000E10F2" w:rsidP="00F80FB2">
      <w:pPr>
        <w:pStyle w:val="Default"/>
        <w:ind w:firstLine="720"/>
        <w:rPr>
          <w:rFonts w:asciiTheme="minorHAnsi" w:hAnsiTheme="minorHAnsi" w:cstheme="minorHAnsi"/>
          <w:color w:val="auto"/>
        </w:rPr>
      </w:pPr>
    </w:p>
    <w:p w:rsidR="000E10F2" w:rsidRDefault="000E10F2" w:rsidP="00F80FB2">
      <w:pPr>
        <w:pStyle w:val="Default"/>
        <w:ind w:firstLine="720"/>
        <w:rPr>
          <w:rFonts w:asciiTheme="minorHAnsi" w:hAnsiTheme="minorHAnsi" w:cstheme="minorHAnsi"/>
          <w:color w:val="auto"/>
        </w:rPr>
      </w:pPr>
    </w:p>
    <w:p w:rsidR="000E10F2" w:rsidRDefault="000E10F2" w:rsidP="00F80FB2">
      <w:pPr>
        <w:pStyle w:val="Default"/>
        <w:ind w:firstLine="720"/>
        <w:rPr>
          <w:rFonts w:asciiTheme="minorHAnsi" w:hAnsiTheme="minorHAnsi" w:cstheme="minorHAnsi"/>
          <w:color w:val="auto"/>
        </w:rPr>
      </w:pPr>
    </w:p>
    <w:p w:rsidR="000E10F2" w:rsidRDefault="000E10F2" w:rsidP="00F80FB2">
      <w:pPr>
        <w:pStyle w:val="Default"/>
        <w:ind w:firstLine="720"/>
        <w:rPr>
          <w:rFonts w:asciiTheme="minorHAnsi" w:hAnsiTheme="minorHAnsi" w:cstheme="minorHAnsi"/>
          <w:color w:val="auto"/>
        </w:rPr>
      </w:pPr>
    </w:p>
    <w:p w:rsidR="000E10F2" w:rsidRDefault="000E10F2" w:rsidP="00F80FB2">
      <w:pPr>
        <w:pStyle w:val="Default"/>
        <w:ind w:firstLine="720"/>
        <w:rPr>
          <w:rFonts w:asciiTheme="minorHAnsi" w:hAnsiTheme="minorHAnsi" w:cstheme="minorHAnsi"/>
          <w:color w:val="auto"/>
        </w:rPr>
      </w:pPr>
    </w:p>
    <w:p w:rsidR="000E10F2" w:rsidRPr="00D8695D" w:rsidRDefault="000E10F2" w:rsidP="00F80FB2">
      <w:pPr>
        <w:pStyle w:val="Default"/>
        <w:ind w:firstLine="720"/>
        <w:rPr>
          <w:rFonts w:asciiTheme="minorHAnsi" w:hAnsiTheme="minorHAnsi" w:cstheme="minorHAnsi"/>
          <w:color w:val="auto"/>
        </w:rPr>
      </w:pPr>
    </w:p>
    <w:p w:rsidR="00D8695D" w:rsidRPr="00D91D92" w:rsidRDefault="00F80FB2" w:rsidP="00F80FB2">
      <w:pPr>
        <w:pStyle w:val="Default"/>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80FB2" w:rsidRDefault="00071156" w:rsidP="00F80FB2">
      <w:pPr>
        <w:pStyle w:val="Default"/>
        <w:rPr>
          <w:sz w:val="20"/>
          <w:szCs w:val="20"/>
        </w:rPr>
      </w:pPr>
      <w:r>
        <w:rPr>
          <w:noProof/>
          <w:color w:val="0070C0"/>
          <w:sz w:val="20"/>
          <w:szCs w:val="20"/>
        </w:rPr>
        <mc:AlternateContent>
          <mc:Choice Requires="wps">
            <w:drawing>
              <wp:anchor distT="4294967295" distB="4294967295" distL="114300" distR="114300" simplePos="0" relativeHeight="251681792" behindDoc="0" locked="0" layoutInCell="1" allowOverlap="1">
                <wp:simplePos x="0" y="0"/>
                <wp:positionH relativeFrom="column">
                  <wp:posOffset>28575</wp:posOffset>
                </wp:positionH>
                <wp:positionV relativeFrom="paragraph">
                  <wp:posOffset>12699</wp:posOffset>
                </wp:positionV>
                <wp:extent cx="6486525" cy="0"/>
                <wp:effectExtent l="19050" t="19050" r="28575" b="190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2857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0CBE2" id="AutoShape 19" o:spid="_x0000_s1026" type="#_x0000_t32" style="position:absolute;margin-left:2.25pt;margin-top:1pt;width:510.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" strokecolor="#0070c0" strokeweight="2.25pt">
                <v:stroke dashstyle="1 1" endcap="round"/>
              </v:shape>
            </w:pict>
          </mc:Fallback>
        </mc:AlternateContent>
      </w:r>
    </w:p>
    <w:p w:rsidR="00F80FB2" w:rsidRDefault="00F80FB2" w:rsidP="00F80FB2">
      <w:pPr>
        <w:pStyle w:val="Default"/>
        <w:rPr>
          <w:sz w:val="20"/>
          <w:szCs w:val="20"/>
        </w:rPr>
      </w:pPr>
    </w:p>
    <w:p w:rsidR="00B90EB1" w:rsidRPr="00B90EB1" w:rsidRDefault="00071156" w:rsidP="00B90EB1">
      <w:pPr>
        <w:pStyle w:val="Default"/>
        <w:rPr>
          <w:rFonts w:asciiTheme="minorHAnsi" w:hAnsiTheme="minorHAnsi" w:cstheme="minorHAnsi"/>
          <w:b/>
          <w:color w:val="FFFFFF" w:themeColor="background1"/>
          <w:sz w:val="32"/>
          <w:szCs w:val="32"/>
        </w:rPr>
      </w:pPr>
      <w:r>
        <w:rPr>
          <w:noProof/>
          <w:sz w:val="20"/>
          <w:szCs w:val="20"/>
        </w:rPr>
        <mc:AlternateContent>
          <mc:Choice Requires="wps">
            <w:drawing>
              <wp:anchor distT="0" distB="0" distL="114300" distR="114300" simplePos="0" relativeHeight="251668480" behindDoc="1" locked="0" layoutInCell="1" allowOverlap="1">
                <wp:simplePos x="0" y="0"/>
                <wp:positionH relativeFrom="column">
                  <wp:posOffset>-50800</wp:posOffset>
                </wp:positionH>
                <wp:positionV relativeFrom="paragraph">
                  <wp:posOffset>-65405</wp:posOffset>
                </wp:positionV>
                <wp:extent cx="6867525" cy="350520"/>
                <wp:effectExtent l="0" t="0" r="28575"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0520"/>
                        </a:xfrm>
                        <a:prstGeom prst="rect">
                          <a:avLst/>
                        </a:prstGeom>
                        <a:solidFill>
                          <a:srgbClr val="0070C0"/>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048815" id="Rectangle 8" o:spid="_x0000_s1026" style="position:absolute;margin-left:-4pt;margin-top:-5.15pt;width:540.75pt;height:2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" fillcolor="#0070c0" strokecolor="#0070c0"/>
            </w:pict>
          </mc:Fallback>
        </mc:AlternateContent>
      </w:r>
      <w:r w:rsidR="00D62B34">
        <w:rPr>
          <w:rFonts w:asciiTheme="minorHAnsi" w:hAnsiTheme="minorHAnsi" w:cstheme="minorHAnsi"/>
          <w:b/>
          <w:color w:val="FFFFFF" w:themeColor="background1"/>
          <w:sz w:val="32"/>
          <w:szCs w:val="32"/>
        </w:rPr>
        <w:t xml:space="preserve"> </w:t>
      </w:r>
      <w:r w:rsidR="00B90EB1" w:rsidRPr="00B90EB1">
        <w:rPr>
          <w:rFonts w:asciiTheme="minorHAnsi" w:hAnsiTheme="minorHAnsi" w:cstheme="minorHAnsi"/>
          <w:b/>
          <w:color w:val="FFFFFF" w:themeColor="background1"/>
          <w:sz w:val="32"/>
          <w:szCs w:val="32"/>
        </w:rPr>
        <w:t>Registration Form</w:t>
      </w:r>
    </w:p>
    <w:p w:rsidR="00B90EB1" w:rsidRDefault="00B90EB1" w:rsidP="00B90EB1">
      <w:pPr>
        <w:pStyle w:val="Default"/>
        <w:rPr>
          <w:rFonts w:asciiTheme="minorHAnsi" w:hAnsiTheme="minorHAnsi" w:cstheme="minorHAnsi"/>
          <w:b/>
          <w:color w:val="auto"/>
        </w:rPr>
      </w:pPr>
    </w:p>
    <w:p w:rsidR="00B90EB1" w:rsidRDefault="00B90EB1" w:rsidP="00B90EB1">
      <w:pPr>
        <w:pStyle w:val="Default"/>
        <w:rPr>
          <w:rFonts w:asciiTheme="minorHAnsi" w:hAnsiTheme="minorHAnsi" w:cstheme="minorHAnsi"/>
          <w:b/>
          <w:color w:val="auto"/>
          <w:sz w:val="28"/>
          <w:szCs w:val="28"/>
        </w:rPr>
      </w:pPr>
      <w:r>
        <w:rPr>
          <w:rFonts w:asciiTheme="minorHAnsi" w:hAnsiTheme="minorHAnsi" w:cstheme="minorHAnsi"/>
          <w:b/>
          <w:color w:val="auto"/>
          <w:sz w:val="28"/>
          <w:szCs w:val="28"/>
        </w:rPr>
        <w:t>Weekend Warrior Nutrition Support Program</w:t>
      </w:r>
      <w:r w:rsidR="00F239DE">
        <w:rPr>
          <w:rFonts w:asciiTheme="minorHAnsi" w:hAnsiTheme="minorHAnsi" w:cstheme="minorHAnsi"/>
          <w:b/>
          <w:color w:val="auto"/>
          <w:sz w:val="28"/>
          <w:szCs w:val="28"/>
        </w:rPr>
        <w:br/>
        <w:t>Nashville, TN</w:t>
      </w:r>
    </w:p>
    <w:p w:rsidR="00D8695D" w:rsidRDefault="00F239DE" w:rsidP="00B90EB1">
      <w:pPr>
        <w:pStyle w:val="Default"/>
        <w:rPr>
          <w:rFonts w:asciiTheme="minorHAnsi" w:hAnsiTheme="minorHAnsi" w:cstheme="minorHAnsi"/>
          <w:color w:val="auto"/>
          <w:sz w:val="28"/>
          <w:szCs w:val="28"/>
        </w:rPr>
      </w:pPr>
      <w:r>
        <w:rPr>
          <w:rFonts w:asciiTheme="minorHAnsi" w:hAnsiTheme="minorHAnsi" w:cstheme="minorHAnsi"/>
          <w:color w:val="auto"/>
          <w:sz w:val="28"/>
          <w:szCs w:val="28"/>
        </w:rPr>
        <w:t>April 27-28, 2019</w:t>
      </w:r>
    </w:p>
    <w:p w:rsidR="00D8695D" w:rsidRDefault="00D8695D" w:rsidP="00B90EB1">
      <w:pPr>
        <w:pStyle w:val="Default"/>
        <w:rPr>
          <w:rFonts w:asciiTheme="minorHAnsi" w:hAnsiTheme="minorHAnsi" w:cstheme="minorHAnsi"/>
          <w:color w:val="auto"/>
          <w:sz w:val="28"/>
          <w:szCs w:val="28"/>
        </w:rPr>
      </w:pPr>
    </w:p>
    <w:p w:rsidR="00D8695D" w:rsidRPr="00D8695D" w:rsidRDefault="00D8695D" w:rsidP="00B90EB1">
      <w:pPr>
        <w:pStyle w:val="Default"/>
        <w:rPr>
          <w:rFonts w:asciiTheme="minorHAnsi" w:hAnsiTheme="minorHAnsi" w:cstheme="minorHAnsi"/>
          <w:color w:val="auto"/>
        </w:rPr>
      </w:pPr>
      <w:r w:rsidRPr="00D8695D">
        <w:rPr>
          <w:rFonts w:asciiTheme="minorHAnsi" w:hAnsiTheme="minorHAnsi" w:cstheme="minorHAnsi"/>
          <w:color w:val="auto"/>
        </w:rPr>
        <w:t>(please type or print clearly)</w:t>
      </w:r>
    </w:p>
    <w:p w:rsidR="00B90EB1" w:rsidRDefault="00B90EB1" w:rsidP="00B90EB1">
      <w:pPr>
        <w:pStyle w:val="Default"/>
        <w:rPr>
          <w:rFonts w:asciiTheme="minorHAnsi" w:hAnsiTheme="minorHAnsi" w:cstheme="minorHAnsi"/>
          <w:b/>
          <w:color w:val="auto"/>
        </w:rPr>
      </w:pPr>
    </w:p>
    <w:p w:rsidR="00B90EB1" w:rsidRDefault="00B90EB1"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 xml:space="preserve">Name: </w:t>
      </w:r>
      <w:r w:rsidR="00D62B34">
        <w:rPr>
          <w:rFonts w:asciiTheme="minorHAnsi" w:hAnsiTheme="minorHAnsi" w:cstheme="minorHAnsi"/>
          <w:b/>
          <w:color w:val="auto"/>
        </w:rPr>
        <w:tab/>
      </w:r>
      <w:r w:rsidR="00D62B34">
        <w:rPr>
          <w:rFonts w:asciiTheme="minorHAnsi" w:hAnsiTheme="minorHAnsi" w:cstheme="minorHAnsi"/>
          <w:b/>
          <w:color w:val="auto"/>
        </w:rPr>
        <w:tab/>
      </w:r>
      <w:r>
        <w:rPr>
          <w:rFonts w:asciiTheme="minorHAnsi" w:hAnsiTheme="minorHAnsi" w:cstheme="minorHAnsi"/>
          <w:b/>
          <w:color w:val="auto"/>
        </w:rPr>
        <w:t>______________________________________________</w:t>
      </w:r>
      <w:r w:rsidR="00D8695D">
        <w:rPr>
          <w:rFonts w:asciiTheme="minorHAnsi" w:hAnsiTheme="minorHAnsi" w:cstheme="minorHAnsi"/>
          <w:b/>
          <w:color w:val="auto"/>
        </w:rPr>
        <w:t>________________________</w:t>
      </w:r>
    </w:p>
    <w:p w:rsidR="001B23A6" w:rsidRPr="001B23A6" w:rsidRDefault="00D8695D"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Credentials</w:t>
      </w:r>
      <w:r w:rsidR="001B23A6">
        <w:rPr>
          <w:rFonts w:asciiTheme="minorHAnsi" w:hAnsiTheme="minorHAnsi" w:cstheme="minorHAnsi"/>
          <w:b/>
          <w:color w:val="auto"/>
        </w:rPr>
        <w:t>:</w:t>
      </w:r>
      <w:r w:rsidR="001B23A6">
        <w:rPr>
          <w:rFonts w:asciiTheme="minorHAnsi" w:hAnsiTheme="minorHAnsi" w:cstheme="minorHAnsi"/>
          <w:b/>
          <w:color w:val="auto"/>
        </w:rPr>
        <w:tab/>
        <w:t>_______________________________</w:t>
      </w:r>
      <w:r w:rsidR="00B170D0">
        <w:rPr>
          <w:rFonts w:asciiTheme="minorHAnsi" w:hAnsiTheme="minorHAnsi" w:cstheme="minorHAnsi"/>
          <w:b/>
          <w:color w:val="auto"/>
        </w:rPr>
        <w:t xml:space="preserve"> RD #:  _________________________________</w:t>
      </w:r>
    </w:p>
    <w:p w:rsidR="00B90EB1" w:rsidRDefault="00B90EB1"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 xml:space="preserve">Institution: </w:t>
      </w:r>
      <w:r w:rsidR="00D62B34">
        <w:rPr>
          <w:rFonts w:asciiTheme="minorHAnsi" w:hAnsiTheme="minorHAnsi" w:cstheme="minorHAnsi"/>
          <w:b/>
          <w:color w:val="auto"/>
        </w:rPr>
        <w:tab/>
      </w:r>
      <w:r>
        <w:rPr>
          <w:rFonts w:asciiTheme="minorHAnsi" w:hAnsiTheme="minorHAnsi" w:cstheme="minorHAnsi"/>
          <w:b/>
          <w:color w:val="auto"/>
        </w:rPr>
        <w:t>__________________________________________</w:t>
      </w:r>
      <w:r w:rsidR="00D8695D">
        <w:rPr>
          <w:rFonts w:asciiTheme="minorHAnsi" w:hAnsiTheme="minorHAnsi" w:cstheme="minorHAnsi"/>
          <w:b/>
          <w:color w:val="auto"/>
        </w:rPr>
        <w:t>________________________</w:t>
      </w:r>
      <w:r w:rsidR="00D62B34">
        <w:rPr>
          <w:rFonts w:asciiTheme="minorHAnsi" w:hAnsiTheme="minorHAnsi" w:cstheme="minorHAnsi"/>
          <w:b/>
          <w:color w:val="auto"/>
        </w:rPr>
        <w:t>____</w:t>
      </w:r>
    </w:p>
    <w:p w:rsidR="00C861E5" w:rsidRDefault="00C861E5"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Address:</w:t>
      </w:r>
      <w:r w:rsidR="00D8695D">
        <w:rPr>
          <w:rFonts w:asciiTheme="minorHAnsi" w:hAnsiTheme="minorHAnsi" w:cstheme="minorHAnsi"/>
          <w:b/>
          <w:color w:val="auto"/>
        </w:rPr>
        <w:t xml:space="preserve">         </w:t>
      </w:r>
      <w:r>
        <w:rPr>
          <w:rFonts w:asciiTheme="minorHAnsi" w:hAnsiTheme="minorHAnsi" w:cstheme="minorHAnsi"/>
          <w:b/>
          <w:color w:val="auto"/>
        </w:rPr>
        <w:t>_________________________________________</w:t>
      </w:r>
      <w:r w:rsidR="00D8695D">
        <w:rPr>
          <w:rFonts w:asciiTheme="minorHAnsi" w:hAnsiTheme="minorHAnsi" w:cstheme="minorHAnsi"/>
          <w:b/>
          <w:color w:val="auto"/>
        </w:rPr>
        <w:t>______________________________</w:t>
      </w:r>
    </w:p>
    <w:p w:rsidR="00D8695D" w:rsidRPr="00C861E5" w:rsidRDefault="00D8695D"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 xml:space="preserve">                         _______________________________________________________________________</w:t>
      </w:r>
    </w:p>
    <w:p w:rsidR="00B90EB1" w:rsidRDefault="00B90EB1"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 xml:space="preserve">E-mail: </w:t>
      </w:r>
      <w:r w:rsidR="00D62B34">
        <w:rPr>
          <w:rFonts w:asciiTheme="minorHAnsi" w:hAnsiTheme="minorHAnsi" w:cstheme="minorHAnsi"/>
          <w:b/>
          <w:color w:val="auto"/>
        </w:rPr>
        <w:tab/>
      </w:r>
      <w:r>
        <w:rPr>
          <w:rFonts w:asciiTheme="minorHAnsi" w:hAnsiTheme="minorHAnsi" w:cstheme="minorHAnsi"/>
          <w:b/>
          <w:color w:val="auto"/>
        </w:rPr>
        <w:t>_______________________________________</w:t>
      </w:r>
      <w:r w:rsidR="00D62B34">
        <w:rPr>
          <w:rFonts w:asciiTheme="minorHAnsi" w:hAnsiTheme="minorHAnsi" w:cstheme="minorHAnsi"/>
          <w:b/>
          <w:color w:val="auto"/>
        </w:rPr>
        <w:t>__</w:t>
      </w:r>
      <w:r w:rsidR="00D8695D">
        <w:rPr>
          <w:rFonts w:asciiTheme="minorHAnsi" w:hAnsiTheme="minorHAnsi" w:cstheme="minorHAnsi"/>
          <w:b/>
          <w:color w:val="auto"/>
        </w:rPr>
        <w:t>_____________________________</w:t>
      </w:r>
    </w:p>
    <w:p w:rsidR="00B90EB1" w:rsidRDefault="00B90EB1" w:rsidP="0017022A">
      <w:pPr>
        <w:pStyle w:val="Default"/>
        <w:spacing w:line="480" w:lineRule="auto"/>
        <w:rPr>
          <w:rFonts w:asciiTheme="minorHAnsi" w:hAnsiTheme="minorHAnsi" w:cstheme="minorHAnsi"/>
          <w:b/>
          <w:color w:val="auto"/>
        </w:rPr>
      </w:pPr>
      <w:r>
        <w:rPr>
          <w:rFonts w:asciiTheme="minorHAnsi" w:hAnsiTheme="minorHAnsi" w:cstheme="minorHAnsi"/>
          <w:b/>
          <w:color w:val="auto"/>
        </w:rPr>
        <w:t>Phone:</w:t>
      </w:r>
      <w:r w:rsidR="00D62B34">
        <w:rPr>
          <w:rFonts w:asciiTheme="minorHAnsi" w:hAnsiTheme="minorHAnsi" w:cstheme="minorHAnsi"/>
          <w:b/>
          <w:color w:val="auto"/>
        </w:rPr>
        <w:tab/>
      </w:r>
      <w:r w:rsidR="00D62B34">
        <w:rPr>
          <w:rFonts w:asciiTheme="minorHAnsi" w:hAnsiTheme="minorHAnsi" w:cstheme="minorHAnsi"/>
          <w:b/>
          <w:color w:val="auto"/>
        </w:rPr>
        <w:tab/>
      </w:r>
      <w:r>
        <w:rPr>
          <w:rFonts w:asciiTheme="minorHAnsi" w:hAnsiTheme="minorHAnsi" w:cstheme="minorHAnsi"/>
          <w:b/>
          <w:color w:val="auto"/>
        </w:rPr>
        <w:t>______________________________________________</w:t>
      </w:r>
      <w:r w:rsidR="00D8695D">
        <w:rPr>
          <w:rFonts w:asciiTheme="minorHAnsi" w:hAnsiTheme="minorHAnsi" w:cstheme="minorHAnsi"/>
          <w:b/>
          <w:color w:val="auto"/>
        </w:rPr>
        <w:t>_________________________</w:t>
      </w:r>
    </w:p>
    <w:p w:rsidR="00D8695D" w:rsidRDefault="00D8695D" w:rsidP="00D8695D">
      <w:pPr>
        <w:rPr>
          <w:rFonts w:ascii="Arial" w:hAnsi="Arial" w:cs="Arial"/>
          <w:b/>
          <w:bCs/>
          <w:sz w:val="28"/>
        </w:rPr>
      </w:pPr>
    </w:p>
    <w:p w:rsidR="00D8695D" w:rsidRDefault="00D8695D" w:rsidP="00D8695D">
      <w:pPr>
        <w:rPr>
          <w:rFonts w:ascii="Arial" w:hAnsi="Arial" w:cs="Arial"/>
          <w:b/>
          <w:bCs/>
          <w:sz w:val="28"/>
        </w:rPr>
      </w:pPr>
      <w:r>
        <w:rPr>
          <w:rFonts w:ascii="Arial" w:hAnsi="Arial" w:cs="Arial"/>
          <w:b/>
          <w:bCs/>
          <w:sz w:val="28"/>
        </w:rPr>
        <w:t xml:space="preserve">I am paying by:   </w:t>
      </w:r>
      <w:r>
        <w:rPr>
          <w:rFonts w:ascii="Arial" w:hAnsi="Arial" w:cs="Arial"/>
          <w:bCs/>
          <w:sz w:val="28"/>
          <w:u w:val="single"/>
        </w:rPr>
        <w:t xml:space="preserve">          </w:t>
      </w:r>
      <w:r>
        <w:rPr>
          <w:rFonts w:ascii="Arial" w:hAnsi="Arial" w:cs="Arial"/>
          <w:b/>
          <w:bCs/>
          <w:sz w:val="28"/>
        </w:rPr>
        <w:t>Check/Money Order</w:t>
      </w:r>
      <w:r>
        <w:rPr>
          <w:rFonts w:ascii="Arial" w:hAnsi="Arial" w:cs="Arial"/>
          <w:b/>
          <w:bCs/>
          <w:sz w:val="28"/>
        </w:rPr>
        <w:tab/>
      </w:r>
      <w:r>
        <w:rPr>
          <w:rFonts w:ascii="Arial" w:hAnsi="Arial" w:cs="Arial"/>
          <w:bCs/>
          <w:sz w:val="28"/>
          <w:u w:val="single"/>
        </w:rPr>
        <w:t xml:space="preserve">          </w:t>
      </w:r>
      <w:r>
        <w:rPr>
          <w:rFonts w:ascii="Arial" w:hAnsi="Arial" w:cs="Arial"/>
          <w:b/>
          <w:bCs/>
          <w:sz w:val="28"/>
        </w:rPr>
        <w:t xml:space="preserve">Credit Card    </w:t>
      </w:r>
    </w:p>
    <w:p w:rsidR="00D8695D" w:rsidRDefault="00D8695D" w:rsidP="00D8695D">
      <w:pPr>
        <w:rPr>
          <w:rFonts w:ascii="Arial" w:hAnsi="Arial" w:cs="Arial"/>
          <w:b/>
          <w:bCs/>
          <w:sz w:val="24"/>
          <w:szCs w:val="24"/>
        </w:rPr>
      </w:pPr>
    </w:p>
    <w:p w:rsidR="00D8695D" w:rsidRDefault="00D8695D" w:rsidP="00D8695D">
      <w:pPr>
        <w:rPr>
          <w:rFonts w:ascii="Arial" w:hAnsi="Arial" w:cs="Arial"/>
        </w:rPr>
      </w:pPr>
      <w:r w:rsidRPr="0065116C">
        <w:rPr>
          <w:rFonts w:ascii="Arial" w:hAnsi="Arial" w:cs="Arial"/>
        </w:rPr>
        <w:t xml:space="preserve">Payments by </w:t>
      </w:r>
      <w:r w:rsidRPr="0065116C">
        <w:rPr>
          <w:rFonts w:ascii="Arial" w:hAnsi="Arial" w:cs="Arial"/>
          <w:b/>
        </w:rPr>
        <w:t>check or money</w:t>
      </w:r>
      <w:r w:rsidRPr="00D8695D">
        <w:rPr>
          <w:rFonts w:ascii="Arial" w:hAnsi="Arial" w:cs="Arial"/>
          <w:b/>
        </w:rPr>
        <w:t xml:space="preserve"> order</w:t>
      </w:r>
      <w:r w:rsidRPr="0065116C">
        <w:rPr>
          <w:rFonts w:ascii="Arial" w:hAnsi="Arial" w:cs="Arial"/>
          <w:b/>
        </w:rPr>
        <w:t xml:space="preserve"> </w:t>
      </w:r>
      <w:r w:rsidRPr="0065116C">
        <w:rPr>
          <w:rFonts w:ascii="Arial" w:hAnsi="Arial" w:cs="Arial"/>
        </w:rPr>
        <w:t>make payable</w:t>
      </w:r>
      <w:r>
        <w:rPr>
          <w:rFonts w:ascii="Arial" w:hAnsi="Arial" w:cs="Arial"/>
        </w:rPr>
        <w:t xml:space="preserve"> </w:t>
      </w:r>
      <w:r w:rsidRPr="0065116C">
        <w:rPr>
          <w:rFonts w:ascii="Arial" w:hAnsi="Arial" w:cs="Arial"/>
        </w:rPr>
        <w:t>to Morrison Management Services</w:t>
      </w:r>
      <w:r>
        <w:rPr>
          <w:rFonts w:ascii="Arial" w:hAnsi="Arial" w:cs="Arial"/>
        </w:rPr>
        <w:t xml:space="preserve"> and mail to address below.  Checks will not be deposited until the minimum number of participants has been met.</w:t>
      </w:r>
    </w:p>
    <w:p w:rsidR="00D8695D" w:rsidRPr="0065116C" w:rsidRDefault="00D8695D" w:rsidP="00D8695D">
      <w:pPr>
        <w:rPr>
          <w:rFonts w:ascii="Arial" w:hAnsi="Arial" w:cs="Arial"/>
          <w:b/>
        </w:rPr>
      </w:pPr>
    </w:p>
    <w:p w:rsidR="00D8695D" w:rsidRPr="0065116C" w:rsidRDefault="00D8695D" w:rsidP="00D8695D">
      <w:pPr>
        <w:rPr>
          <w:rFonts w:ascii="Arial" w:hAnsi="Arial" w:cs="Arial"/>
        </w:rPr>
      </w:pPr>
      <w:r w:rsidRPr="0065116C">
        <w:rPr>
          <w:rFonts w:ascii="Arial" w:hAnsi="Arial" w:cs="Arial"/>
        </w:rPr>
        <w:t xml:space="preserve">Payment by </w:t>
      </w:r>
      <w:r w:rsidRPr="0065116C">
        <w:rPr>
          <w:rFonts w:ascii="Arial" w:hAnsi="Arial" w:cs="Arial"/>
          <w:b/>
        </w:rPr>
        <w:t xml:space="preserve">credit card </w:t>
      </w:r>
      <w:r w:rsidRPr="0065116C">
        <w:rPr>
          <w:rFonts w:ascii="Arial" w:hAnsi="Arial" w:cs="Arial"/>
        </w:rPr>
        <w:t xml:space="preserve">email this form to </w:t>
      </w:r>
      <w:r>
        <w:rPr>
          <w:rFonts w:ascii="Arial" w:hAnsi="Arial" w:cs="Arial"/>
        </w:rPr>
        <w:t>sf8n@virginia.edu</w:t>
      </w:r>
      <w:r w:rsidRPr="0065116C">
        <w:rPr>
          <w:rFonts w:ascii="Arial" w:hAnsi="Arial" w:cs="Arial"/>
        </w:rPr>
        <w:t>, you will be sent a guide to using our online Catering website to make a credit card payment.</w:t>
      </w:r>
      <w:r>
        <w:rPr>
          <w:rFonts w:ascii="Arial" w:hAnsi="Arial" w:cs="Arial"/>
        </w:rPr>
        <w:t xml:space="preserve">  Credit cards will not be charged until the minimum number of participants has been met.</w:t>
      </w:r>
    </w:p>
    <w:p w:rsidR="00D8695D" w:rsidRPr="008E757A" w:rsidRDefault="00D8695D" w:rsidP="00D8695D">
      <w:pPr>
        <w:rPr>
          <w:rFonts w:ascii="Arial" w:hAnsi="Arial" w:cs="Arial"/>
          <w:b/>
          <w:bCs/>
          <w:sz w:val="32"/>
          <w:szCs w:val="24"/>
        </w:rPr>
      </w:pPr>
    </w:p>
    <w:p w:rsidR="00D8695D" w:rsidRDefault="00D8695D" w:rsidP="00D8695D">
      <w:pPr>
        <w:rPr>
          <w:sz w:val="24"/>
        </w:rPr>
        <w:sectPr w:rsidR="00D8695D" w:rsidSect="007B4FBC">
          <w:type w:val="continuous"/>
          <w:pgSz w:w="12240" w:h="15840"/>
          <w:pgMar w:top="1008" w:right="1152" w:bottom="1008" w:left="1152" w:header="0" w:footer="0" w:gutter="0"/>
          <w:cols w:space="720"/>
          <w:docGrid w:linePitch="272"/>
        </w:sectPr>
      </w:pPr>
    </w:p>
    <w:p w:rsidR="00D8695D" w:rsidRPr="0065116C" w:rsidRDefault="00D8695D" w:rsidP="00D8695D">
      <w:pPr>
        <w:rPr>
          <w:rFonts w:ascii="Arial" w:hAnsi="Arial" w:cs="Arial"/>
          <w:sz w:val="24"/>
        </w:rPr>
      </w:pPr>
      <w:r w:rsidRPr="0065116C">
        <w:rPr>
          <w:rFonts w:ascii="Arial" w:hAnsi="Arial" w:cs="Arial"/>
          <w:sz w:val="24"/>
        </w:rPr>
        <w:lastRenderedPageBreak/>
        <w:t xml:space="preserve">Attention: </w:t>
      </w:r>
    </w:p>
    <w:p w:rsidR="00D8695D" w:rsidRPr="0065116C" w:rsidRDefault="00D8695D" w:rsidP="00D8695D">
      <w:pPr>
        <w:rPr>
          <w:rFonts w:ascii="Arial" w:hAnsi="Arial" w:cs="Arial"/>
          <w:sz w:val="24"/>
        </w:rPr>
      </w:pPr>
      <w:r w:rsidRPr="0065116C">
        <w:rPr>
          <w:rFonts w:ascii="Arial" w:hAnsi="Arial" w:cs="Arial"/>
          <w:sz w:val="24"/>
        </w:rPr>
        <w:t xml:space="preserve">UVA Health Systems/Morrison </w:t>
      </w:r>
    </w:p>
    <w:p w:rsidR="00D8695D" w:rsidRPr="0065116C" w:rsidRDefault="00D8695D" w:rsidP="00D8695D">
      <w:pPr>
        <w:rPr>
          <w:rFonts w:ascii="Arial" w:hAnsi="Arial" w:cs="Arial"/>
          <w:sz w:val="24"/>
        </w:rPr>
      </w:pPr>
      <w:r w:rsidRPr="0065116C">
        <w:rPr>
          <w:rFonts w:ascii="Arial" w:hAnsi="Arial" w:cs="Arial"/>
          <w:sz w:val="24"/>
        </w:rPr>
        <w:t>Nutrition Services</w:t>
      </w:r>
    </w:p>
    <w:p w:rsidR="00D8695D" w:rsidRPr="0065116C" w:rsidRDefault="00D8695D" w:rsidP="00D8695D">
      <w:pPr>
        <w:jc w:val="both"/>
        <w:rPr>
          <w:rFonts w:ascii="Arial" w:hAnsi="Arial" w:cs="Arial"/>
          <w:sz w:val="24"/>
        </w:rPr>
      </w:pPr>
      <w:r w:rsidRPr="0065116C">
        <w:rPr>
          <w:rFonts w:ascii="Arial" w:hAnsi="Arial" w:cs="Arial"/>
          <w:sz w:val="24"/>
        </w:rPr>
        <w:t>University of Virginia Health System</w:t>
      </w:r>
    </w:p>
    <w:p w:rsidR="00D8695D" w:rsidRPr="0065116C" w:rsidRDefault="00D8695D" w:rsidP="00D8695D">
      <w:pPr>
        <w:jc w:val="both"/>
        <w:rPr>
          <w:rFonts w:ascii="Arial" w:hAnsi="Arial" w:cs="Arial"/>
          <w:sz w:val="24"/>
        </w:rPr>
      </w:pPr>
      <w:r w:rsidRPr="0065116C">
        <w:rPr>
          <w:rFonts w:ascii="Arial" w:hAnsi="Arial" w:cs="Arial"/>
          <w:sz w:val="24"/>
        </w:rPr>
        <w:t>P.O. Box 800673</w:t>
      </w:r>
    </w:p>
    <w:p w:rsidR="00D8695D" w:rsidRPr="00D8695D" w:rsidRDefault="00D8695D" w:rsidP="00D8695D">
      <w:pPr>
        <w:rPr>
          <w:rFonts w:ascii="Arial" w:hAnsi="Arial" w:cs="Arial"/>
          <w:sz w:val="24"/>
        </w:rPr>
      </w:pPr>
      <w:r w:rsidRPr="00D8695D">
        <w:rPr>
          <w:rFonts w:ascii="Arial" w:hAnsi="Arial" w:cs="Arial"/>
          <w:sz w:val="24"/>
        </w:rPr>
        <w:t>Charlottesville, VA  22908</w:t>
      </w:r>
    </w:p>
    <w:p w:rsidR="00D8695D" w:rsidRDefault="00D8695D" w:rsidP="00D8695D">
      <w:pPr>
        <w:rPr>
          <w:rFonts w:ascii="Arial" w:hAnsi="Arial" w:cs="Arial"/>
          <w:bCs/>
          <w:i/>
          <w:sz w:val="24"/>
        </w:rPr>
      </w:pPr>
    </w:p>
    <w:p w:rsidR="00D8695D" w:rsidRPr="008E757A" w:rsidRDefault="00D8695D" w:rsidP="00D8695D">
      <w:pPr>
        <w:rPr>
          <w:rFonts w:ascii="Arial" w:hAnsi="Arial" w:cs="Arial"/>
          <w:bCs/>
          <w:i/>
          <w:sz w:val="24"/>
        </w:rPr>
      </w:pPr>
      <w:r w:rsidRPr="008E757A">
        <w:rPr>
          <w:rFonts w:ascii="Arial" w:hAnsi="Arial" w:cs="Arial"/>
          <w:bCs/>
          <w:i/>
          <w:sz w:val="24"/>
        </w:rPr>
        <w:lastRenderedPageBreak/>
        <w:t xml:space="preserve">Questions?  </w:t>
      </w:r>
    </w:p>
    <w:p w:rsidR="00D8695D" w:rsidRDefault="00D8695D" w:rsidP="00D8695D">
      <w:pPr>
        <w:rPr>
          <w:rFonts w:ascii="Arial" w:hAnsi="Arial" w:cs="Arial"/>
          <w:bCs/>
          <w:sz w:val="24"/>
        </w:rPr>
      </w:pPr>
      <w:r>
        <w:rPr>
          <w:rFonts w:ascii="Arial" w:hAnsi="Arial" w:cs="Arial"/>
          <w:bCs/>
          <w:sz w:val="24"/>
        </w:rPr>
        <w:t>Stacey McCray:</w:t>
      </w:r>
      <w:r w:rsidRPr="00E774D3">
        <w:rPr>
          <w:rFonts w:ascii="Arial" w:hAnsi="Arial" w:cs="Arial"/>
          <w:bCs/>
          <w:sz w:val="24"/>
        </w:rPr>
        <w:t xml:space="preserve"> </w:t>
      </w:r>
      <w:hyperlink r:id="rId15" w:history="1">
        <w:r w:rsidRPr="000101FA">
          <w:rPr>
            <w:rStyle w:val="Hyperlink"/>
            <w:rFonts w:ascii="Arial" w:hAnsi="Arial" w:cs="Arial"/>
            <w:bCs/>
            <w:sz w:val="24"/>
          </w:rPr>
          <w:t>sf8n@virginia.edu</w:t>
        </w:r>
      </w:hyperlink>
      <w:r>
        <w:rPr>
          <w:rFonts w:ascii="Arial" w:hAnsi="Arial" w:cs="Arial"/>
          <w:bCs/>
          <w:sz w:val="24"/>
        </w:rPr>
        <w:t xml:space="preserve"> </w:t>
      </w:r>
    </w:p>
    <w:p w:rsidR="00D8695D" w:rsidRDefault="00D8695D" w:rsidP="00D8695D">
      <w:pPr>
        <w:rPr>
          <w:rFonts w:ascii="Arial" w:hAnsi="Arial" w:cs="Arial"/>
          <w:bCs/>
          <w:sz w:val="24"/>
        </w:rPr>
      </w:pPr>
      <w:r>
        <w:rPr>
          <w:rFonts w:ascii="Arial" w:hAnsi="Arial" w:cs="Arial"/>
          <w:bCs/>
          <w:sz w:val="24"/>
        </w:rPr>
        <w:t>UVA Nutrition Services 434-924-2286</w:t>
      </w:r>
    </w:p>
    <w:p w:rsidR="00D8695D" w:rsidRDefault="00D8695D" w:rsidP="00D8695D">
      <w:pPr>
        <w:rPr>
          <w:rFonts w:ascii="Arial" w:hAnsi="Arial" w:cs="Arial"/>
          <w:bCs/>
          <w:sz w:val="24"/>
        </w:rPr>
      </w:pPr>
    </w:p>
    <w:p w:rsidR="00D8695D" w:rsidRDefault="00D8695D" w:rsidP="00D8695D"/>
    <w:p w:rsidR="00D8695D" w:rsidRDefault="00D8695D" w:rsidP="00D8695D"/>
    <w:p w:rsidR="00D8695D" w:rsidRDefault="00D8695D" w:rsidP="00D8695D"/>
    <w:p w:rsidR="00D8695D" w:rsidRDefault="00D8695D" w:rsidP="00D8695D">
      <w:pPr>
        <w:sectPr w:rsidR="00D8695D" w:rsidSect="007B4FBC">
          <w:type w:val="continuous"/>
          <w:pgSz w:w="12240" w:h="15840"/>
          <w:pgMar w:top="1008" w:right="1152" w:bottom="1008" w:left="1152" w:header="288" w:footer="144" w:gutter="0"/>
          <w:cols w:num="2" w:space="720"/>
          <w:docGrid w:linePitch="272"/>
        </w:sectPr>
      </w:pPr>
    </w:p>
    <w:p w:rsidR="00D8695D" w:rsidRDefault="00D8695D" w:rsidP="00D8695D">
      <w:pPr>
        <w:pStyle w:val="Footer"/>
        <w:rPr>
          <w:u w:val="single"/>
        </w:rPr>
      </w:pPr>
    </w:p>
    <w:p w:rsidR="00D8695D" w:rsidRPr="00D91D92" w:rsidRDefault="00D8695D" w:rsidP="00D8695D">
      <w:pPr>
        <w:pStyle w:val="Footer"/>
        <w:rPr>
          <w:rFonts w:ascii="ArialMT" w:hAnsi="ArialMT" w:cs="ArialMT"/>
          <w:color w:val="000000"/>
          <w:sz w:val="28"/>
          <w:szCs w:val="28"/>
        </w:rPr>
      </w:pPr>
      <w:r>
        <w:rPr>
          <w:u w:val="single"/>
        </w:rPr>
        <w:t xml:space="preserve">          </w:t>
      </w:r>
    </w:p>
    <w:p w:rsidR="00D8695D" w:rsidRDefault="00D8695D" w:rsidP="00D8695D">
      <w:pPr>
        <w:pStyle w:val="Footer"/>
      </w:pPr>
    </w:p>
    <w:p w:rsidR="00D8695D" w:rsidRDefault="005B5908" w:rsidP="00D8695D">
      <w:pPr>
        <w:pStyle w:val="Footer"/>
      </w:pPr>
      <w:r>
        <w:t>For UVA Use:</w:t>
      </w:r>
    </w:p>
    <w:p w:rsidR="00DB50F3" w:rsidRPr="00D8695D" w:rsidRDefault="00071156" w:rsidP="00D8695D">
      <w:pPr>
        <w:pStyle w:val="Foote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487680</wp:posOffset>
                </wp:positionH>
                <wp:positionV relativeFrom="paragraph">
                  <wp:posOffset>132079</wp:posOffset>
                </wp:positionV>
                <wp:extent cx="500062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AA6D19" id="Straight Arrow Connector 23" o:spid="_x0000_s1026" type="#_x0000_t32" style="position:absolute;margin-left:38.4pt;margin-top:10.4pt;width:393.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Xu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"/>
            </w:pict>
          </mc:Fallback>
        </mc:AlternateContent>
      </w:r>
      <w:r w:rsidR="00D8695D">
        <w:t>Invoice #</w:t>
      </w:r>
    </w:p>
    <w:sectPr w:rsidR="00DB50F3" w:rsidRPr="00D8695D" w:rsidSect="007B4F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08" w:rsidRDefault="00197008" w:rsidP="00142280">
      <w:r>
        <w:separator/>
      </w:r>
    </w:p>
  </w:endnote>
  <w:endnote w:type="continuationSeparator" w:id="0">
    <w:p w:rsidR="00197008" w:rsidRDefault="00197008" w:rsidP="0014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08" w:rsidRDefault="00197008" w:rsidP="00142280">
      <w:r>
        <w:separator/>
      </w:r>
    </w:p>
  </w:footnote>
  <w:footnote w:type="continuationSeparator" w:id="0">
    <w:p w:rsidR="00197008" w:rsidRDefault="00197008" w:rsidP="00142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msoD4E8"/>
      </v:shape>
    </w:pict>
  </w:numPicBullet>
  <w:abstractNum w:abstractNumId="0">
    <w:nsid w:val="023016DC"/>
    <w:multiLevelType w:val="hybridMultilevel"/>
    <w:tmpl w:val="614E568A"/>
    <w:lvl w:ilvl="0" w:tplc="6D80321A">
      <w:start w:val="1"/>
      <w:numFmt w:val="decimal"/>
      <w:lvlText w:val="%1."/>
      <w:lvlJc w:val="left"/>
      <w:pPr>
        <w:tabs>
          <w:tab w:val="num" w:pos="720"/>
        </w:tabs>
        <w:ind w:left="720" w:hanging="360"/>
      </w:pPr>
    </w:lvl>
    <w:lvl w:ilvl="1" w:tplc="5DF02648" w:tentative="1">
      <w:start w:val="1"/>
      <w:numFmt w:val="decimal"/>
      <w:lvlText w:val="%2."/>
      <w:lvlJc w:val="left"/>
      <w:pPr>
        <w:tabs>
          <w:tab w:val="num" w:pos="1440"/>
        </w:tabs>
        <w:ind w:left="1440" w:hanging="360"/>
      </w:pPr>
    </w:lvl>
    <w:lvl w:ilvl="2" w:tplc="0F8825C2" w:tentative="1">
      <w:start w:val="1"/>
      <w:numFmt w:val="decimal"/>
      <w:lvlText w:val="%3."/>
      <w:lvlJc w:val="left"/>
      <w:pPr>
        <w:tabs>
          <w:tab w:val="num" w:pos="2160"/>
        </w:tabs>
        <w:ind w:left="2160" w:hanging="360"/>
      </w:pPr>
    </w:lvl>
    <w:lvl w:ilvl="3" w:tplc="013A68F2" w:tentative="1">
      <w:start w:val="1"/>
      <w:numFmt w:val="decimal"/>
      <w:lvlText w:val="%4."/>
      <w:lvlJc w:val="left"/>
      <w:pPr>
        <w:tabs>
          <w:tab w:val="num" w:pos="2880"/>
        </w:tabs>
        <w:ind w:left="2880" w:hanging="360"/>
      </w:pPr>
    </w:lvl>
    <w:lvl w:ilvl="4" w:tplc="93245108" w:tentative="1">
      <w:start w:val="1"/>
      <w:numFmt w:val="decimal"/>
      <w:lvlText w:val="%5."/>
      <w:lvlJc w:val="left"/>
      <w:pPr>
        <w:tabs>
          <w:tab w:val="num" w:pos="3600"/>
        </w:tabs>
        <w:ind w:left="3600" w:hanging="360"/>
      </w:pPr>
    </w:lvl>
    <w:lvl w:ilvl="5" w:tplc="37B69E1A" w:tentative="1">
      <w:start w:val="1"/>
      <w:numFmt w:val="decimal"/>
      <w:lvlText w:val="%6."/>
      <w:lvlJc w:val="left"/>
      <w:pPr>
        <w:tabs>
          <w:tab w:val="num" w:pos="4320"/>
        </w:tabs>
        <w:ind w:left="4320" w:hanging="360"/>
      </w:pPr>
    </w:lvl>
    <w:lvl w:ilvl="6" w:tplc="C01EE26E" w:tentative="1">
      <w:start w:val="1"/>
      <w:numFmt w:val="decimal"/>
      <w:lvlText w:val="%7."/>
      <w:lvlJc w:val="left"/>
      <w:pPr>
        <w:tabs>
          <w:tab w:val="num" w:pos="5040"/>
        </w:tabs>
        <w:ind w:left="5040" w:hanging="360"/>
      </w:pPr>
    </w:lvl>
    <w:lvl w:ilvl="7" w:tplc="54967010" w:tentative="1">
      <w:start w:val="1"/>
      <w:numFmt w:val="decimal"/>
      <w:lvlText w:val="%8."/>
      <w:lvlJc w:val="left"/>
      <w:pPr>
        <w:tabs>
          <w:tab w:val="num" w:pos="5760"/>
        </w:tabs>
        <w:ind w:left="5760" w:hanging="360"/>
      </w:pPr>
    </w:lvl>
    <w:lvl w:ilvl="8" w:tplc="B5EC9DD8" w:tentative="1">
      <w:start w:val="1"/>
      <w:numFmt w:val="decimal"/>
      <w:lvlText w:val="%9."/>
      <w:lvlJc w:val="left"/>
      <w:pPr>
        <w:tabs>
          <w:tab w:val="num" w:pos="6480"/>
        </w:tabs>
        <w:ind w:left="6480" w:hanging="360"/>
      </w:pPr>
    </w:lvl>
  </w:abstractNum>
  <w:abstractNum w:abstractNumId="1">
    <w:nsid w:val="09EE1BF6"/>
    <w:multiLevelType w:val="hybridMultilevel"/>
    <w:tmpl w:val="A748FB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D6723F"/>
    <w:multiLevelType w:val="hybridMultilevel"/>
    <w:tmpl w:val="2C42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A5507"/>
    <w:multiLevelType w:val="hybridMultilevel"/>
    <w:tmpl w:val="8ED64B58"/>
    <w:lvl w:ilvl="0" w:tplc="0409000F">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4">
    <w:nsid w:val="0F736E74"/>
    <w:multiLevelType w:val="hybridMultilevel"/>
    <w:tmpl w:val="9F3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15B74"/>
    <w:multiLevelType w:val="hybridMultilevel"/>
    <w:tmpl w:val="3BDCC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AA26B8"/>
    <w:multiLevelType w:val="hybridMultilevel"/>
    <w:tmpl w:val="38A8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72C44"/>
    <w:multiLevelType w:val="hybridMultilevel"/>
    <w:tmpl w:val="C180E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E238A4"/>
    <w:multiLevelType w:val="hybridMultilevel"/>
    <w:tmpl w:val="0324DBAC"/>
    <w:lvl w:ilvl="0" w:tplc="01D8269E">
      <w:start w:val="1"/>
      <w:numFmt w:val="decimal"/>
      <w:lvlText w:val="%1)"/>
      <w:lvlJc w:val="left"/>
      <w:pPr>
        <w:tabs>
          <w:tab w:val="num" w:pos="360"/>
        </w:tabs>
        <w:ind w:left="360" w:hanging="360"/>
      </w:pPr>
    </w:lvl>
    <w:lvl w:ilvl="1" w:tplc="C0BA1022" w:tentative="1">
      <w:start w:val="1"/>
      <w:numFmt w:val="decimal"/>
      <w:lvlText w:val="%2)"/>
      <w:lvlJc w:val="left"/>
      <w:pPr>
        <w:tabs>
          <w:tab w:val="num" w:pos="1080"/>
        </w:tabs>
        <w:ind w:left="1080" w:hanging="360"/>
      </w:pPr>
    </w:lvl>
    <w:lvl w:ilvl="2" w:tplc="6B60DD66" w:tentative="1">
      <w:start w:val="1"/>
      <w:numFmt w:val="decimal"/>
      <w:lvlText w:val="%3)"/>
      <w:lvlJc w:val="left"/>
      <w:pPr>
        <w:tabs>
          <w:tab w:val="num" w:pos="1800"/>
        </w:tabs>
        <w:ind w:left="1800" w:hanging="360"/>
      </w:pPr>
    </w:lvl>
    <w:lvl w:ilvl="3" w:tplc="19320FBC" w:tentative="1">
      <w:start w:val="1"/>
      <w:numFmt w:val="decimal"/>
      <w:lvlText w:val="%4)"/>
      <w:lvlJc w:val="left"/>
      <w:pPr>
        <w:tabs>
          <w:tab w:val="num" w:pos="2520"/>
        </w:tabs>
        <w:ind w:left="2520" w:hanging="360"/>
      </w:pPr>
    </w:lvl>
    <w:lvl w:ilvl="4" w:tplc="1ABADA2C" w:tentative="1">
      <w:start w:val="1"/>
      <w:numFmt w:val="decimal"/>
      <w:lvlText w:val="%5)"/>
      <w:lvlJc w:val="left"/>
      <w:pPr>
        <w:tabs>
          <w:tab w:val="num" w:pos="3240"/>
        </w:tabs>
        <w:ind w:left="3240" w:hanging="360"/>
      </w:pPr>
    </w:lvl>
    <w:lvl w:ilvl="5" w:tplc="6B727268" w:tentative="1">
      <w:start w:val="1"/>
      <w:numFmt w:val="decimal"/>
      <w:lvlText w:val="%6)"/>
      <w:lvlJc w:val="left"/>
      <w:pPr>
        <w:tabs>
          <w:tab w:val="num" w:pos="3960"/>
        </w:tabs>
        <w:ind w:left="3960" w:hanging="360"/>
      </w:pPr>
    </w:lvl>
    <w:lvl w:ilvl="6" w:tplc="953C96CA" w:tentative="1">
      <w:start w:val="1"/>
      <w:numFmt w:val="decimal"/>
      <w:lvlText w:val="%7)"/>
      <w:lvlJc w:val="left"/>
      <w:pPr>
        <w:tabs>
          <w:tab w:val="num" w:pos="4680"/>
        </w:tabs>
        <w:ind w:left="4680" w:hanging="360"/>
      </w:pPr>
    </w:lvl>
    <w:lvl w:ilvl="7" w:tplc="44E0AB38" w:tentative="1">
      <w:start w:val="1"/>
      <w:numFmt w:val="decimal"/>
      <w:lvlText w:val="%8)"/>
      <w:lvlJc w:val="left"/>
      <w:pPr>
        <w:tabs>
          <w:tab w:val="num" w:pos="5400"/>
        </w:tabs>
        <w:ind w:left="5400" w:hanging="360"/>
      </w:pPr>
    </w:lvl>
    <w:lvl w:ilvl="8" w:tplc="0AB06FE0" w:tentative="1">
      <w:start w:val="1"/>
      <w:numFmt w:val="decimal"/>
      <w:lvlText w:val="%9)"/>
      <w:lvlJc w:val="left"/>
      <w:pPr>
        <w:tabs>
          <w:tab w:val="num" w:pos="6120"/>
        </w:tabs>
        <w:ind w:left="6120" w:hanging="360"/>
      </w:pPr>
    </w:lvl>
  </w:abstractNum>
  <w:abstractNum w:abstractNumId="9">
    <w:nsid w:val="1F4D775E"/>
    <w:multiLevelType w:val="hybridMultilevel"/>
    <w:tmpl w:val="5C6E48E0"/>
    <w:lvl w:ilvl="0" w:tplc="42448AB2">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10">
    <w:nsid w:val="23ED77FE"/>
    <w:multiLevelType w:val="hybridMultilevel"/>
    <w:tmpl w:val="1EEE08CE"/>
    <w:lvl w:ilvl="0" w:tplc="FE1C0970">
      <w:start w:val="1"/>
      <w:numFmt w:val="decimal"/>
      <w:lvlText w:val="%1."/>
      <w:lvlJc w:val="left"/>
      <w:pPr>
        <w:tabs>
          <w:tab w:val="num" w:pos="720"/>
        </w:tabs>
        <w:ind w:left="720" w:hanging="360"/>
      </w:pPr>
      <w:rPr>
        <w:rFonts w:hint="default"/>
      </w:r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11">
    <w:nsid w:val="25AB57D0"/>
    <w:multiLevelType w:val="hybridMultilevel"/>
    <w:tmpl w:val="5C6E48E0"/>
    <w:lvl w:ilvl="0" w:tplc="42448AB2">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12">
    <w:nsid w:val="265C4372"/>
    <w:multiLevelType w:val="hybridMultilevel"/>
    <w:tmpl w:val="17C89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F875D2"/>
    <w:multiLevelType w:val="hybridMultilevel"/>
    <w:tmpl w:val="D5EE85C4"/>
    <w:lvl w:ilvl="0" w:tplc="4768E038">
      <w:start w:val="1"/>
      <w:numFmt w:val="decimal"/>
      <w:lvlText w:val="%1)"/>
      <w:lvlJc w:val="left"/>
      <w:pPr>
        <w:tabs>
          <w:tab w:val="num" w:pos="720"/>
        </w:tabs>
        <w:ind w:left="720" w:hanging="360"/>
      </w:pPr>
      <w:rPr>
        <w:rFonts w:hint="default"/>
      </w:r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14">
    <w:nsid w:val="2CF43B7F"/>
    <w:multiLevelType w:val="hybridMultilevel"/>
    <w:tmpl w:val="6A68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72EFF"/>
    <w:multiLevelType w:val="hybridMultilevel"/>
    <w:tmpl w:val="9D6A9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80F4E"/>
    <w:multiLevelType w:val="hybridMultilevel"/>
    <w:tmpl w:val="84B8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81271"/>
    <w:multiLevelType w:val="hybridMultilevel"/>
    <w:tmpl w:val="4F0C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751D6"/>
    <w:multiLevelType w:val="hybridMultilevel"/>
    <w:tmpl w:val="D5EE85C4"/>
    <w:lvl w:ilvl="0" w:tplc="4768E038">
      <w:start w:val="1"/>
      <w:numFmt w:val="decimal"/>
      <w:lvlText w:val="%1)"/>
      <w:lvlJc w:val="left"/>
      <w:pPr>
        <w:tabs>
          <w:tab w:val="num" w:pos="720"/>
        </w:tabs>
        <w:ind w:left="720" w:hanging="360"/>
      </w:pPr>
      <w:rPr>
        <w:rFonts w:hint="default"/>
      </w:r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19">
    <w:nsid w:val="3CBA7CFB"/>
    <w:multiLevelType w:val="hybridMultilevel"/>
    <w:tmpl w:val="F3DA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1378A"/>
    <w:multiLevelType w:val="hybridMultilevel"/>
    <w:tmpl w:val="D5EE85C4"/>
    <w:lvl w:ilvl="0" w:tplc="4768E038">
      <w:start w:val="1"/>
      <w:numFmt w:val="decimal"/>
      <w:lvlText w:val="%1)"/>
      <w:lvlJc w:val="left"/>
      <w:pPr>
        <w:tabs>
          <w:tab w:val="num" w:pos="720"/>
        </w:tabs>
        <w:ind w:left="720" w:hanging="360"/>
      </w:pPr>
      <w:rPr>
        <w:rFonts w:hint="default"/>
      </w:r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21">
    <w:nsid w:val="3F2108EA"/>
    <w:multiLevelType w:val="hybridMultilevel"/>
    <w:tmpl w:val="EA90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072F7"/>
    <w:multiLevelType w:val="hybridMultilevel"/>
    <w:tmpl w:val="5C6E48E0"/>
    <w:lvl w:ilvl="0" w:tplc="42448AB2">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23">
    <w:nsid w:val="41E240DC"/>
    <w:multiLevelType w:val="singleLevel"/>
    <w:tmpl w:val="9550B494"/>
    <w:lvl w:ilvl="0">
      <w:start w:val="1"/>
      <w:numFmt w:val="bullet"/>
      <w:lvlText w:val=""/>
      <w:lvlJc w:val="left"/>
      <w:pPr>
        <w:tabs>
          <w:tab w:val="num" w:pos="360"/>
        </w:tabs>
        <w:ind w:left="360" w:hanging="360"/>
      </w:pPr>
      <w:rPr>
        <w:rFonts w:ascii="Symbol" w:hAnsi="Symbol" w:hint="default"/>
      </w:rPr>
    </w:lvl>
  </w:abstractNum>
  <w:abstractNum w:abstractNumId="24">
    <w:nsid w:val="4585403F"/>
    <w:multiLevelType w:val="hybridMultilevel"/>
    <w:tmpl w:val="D5F491DA"/>
    <w:lvl w:ilvl="0" w:tplc="0409000F">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25">
    <w:nsid w:val="47733D1E"/>
    <w:multiLevelType w:val="hybridMultilevel"/>
    <w:tmpl w:val="BC5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27F29"/>
    <w:multiLevelType w:val="hybridMultilevel"/>
    <w:tmpl w:val="BFB2C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415A5E"/>
    <w:multiLevelType w:val="hybridMultilevel"/>
    <w:tmpl w:val="908C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C3D52"/>
    <w:multiLevelType w:val="hybridMultilevel"/>
    <w:tmpl w:val="8ED64B58"/>
    <w:lvl w:ilvl="0" w:tplc="0409000F">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29">
    <w:nsid w:val="4C7030DB"/>
    <w:multiLevelType w:val="hybridMultilevel"/>
    <w:tmpl w:val="17C89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AB7956"/>
    <w:multiLevelType w:val="hybridMultilevel"/>
    <w:tmpl w:val="7FC061FE"/>
    <w:lvl w:ilvl="0" w:tplc="0409000F">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31">
    <w:nsid w:val="4D59150E"/>
    <w:multiLevelType w:val="hybridMultilevel"/>
    <w:tmpl w:val="F0F2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15067"/>
    <w:multiLevelType w:val="hybridMultilevel"/>
    <w:tmpl w:val="59EC0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4C6076"/>
    <w:multiLevelType w:val="hybridMultilevel"/>
    <w:tmpl w:val="1E784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53AB5"/>
    <w:multiLevelType w:val="hybridMultilevel"/>
    <w:tmpl w:val="D5EE85C4"/>
    <w:lvl w:ilvl="0" w:tplc="4768E038">
      <w:start w:val="1"/>
      <w:numFmt w:val="decimal"/>
      <w:lvlText w:val="%1)"/>
      <w:lvlJc w:val="left"/>
      <w:pPr>
        <w:tabs>
          <w:tab w:val="num" w:pos="720"/>
        </w:tabs>
        <w:ind w:left="720" w:hanging="360"/>
      </w:pPr>
      <w:rPr>
        <w:rFonts w:hint="default"/>
      </w:r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35">
    <w:nsid w:val="57E07607"/>
    <w:multiLevelType w:val="hybridMultilevel"/>
    <w:tmpl w:val="8ED64B58"/>
    <w:lvl w:ilvl="0" w:tplc="0409000F">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36">
    <w:nsid w:val="57FF2A45"/>
    <w:multiLevelType w:val="hybridMultilevel"/>
    <w:tmpl w:val="B2340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76DDF"/>
    <w:multiLevelType w:val="hybridMultilevel"/>
    <w:tmpl w:val="C22ED924"/>
    <w:lvl w:ilvl="0" w:tplc="0409000F">
      <w:start w:val="1"/>
      <w:numFmt w:val="decimal"/>
      <w:lvlText w:val="%1."/>
      <w:lvlJc w:val="left"/>
      <w:pPr>
        <w:tabs>
          <w:tab w:val="num" w:pos="720"/>
        </w:tabs>
        <w:ind w:left="720" w:hanging="360"/>
      </w:p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38">
    <w:nsid w:val="66603830"/>
    <w:multiLevelType w:val="hybridMultilevel"/>
    <w:tmpl w:val="B2340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A1C8D"/>
    <w:multiLevelType w:val="hybridMultilevel"/>
    <w:tmpl w:val="1BAC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93714F"/>
    <w:multiLevelType w:val="hybridMultilevel"/>
    <w:tmpl w:val="B2340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62CDB"/>
    <w:multiLevelType w:val="hybridMultilevel"/>
    <w:tmpl w:val="1D24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D2C89"/>
    <w:multiLevelType w:val="hybridMultilevel"/>
    <w:tmpl w:val="D5EE85C4"/>
    <w:lvl w:ilvl="0" w:tplc="4768E038">
      <w:start w:val="1"/>
      <w:numFmt w:val="decimal"/>
      <w:lvlText w:val="%1)"/>
      <w:lvlJc w:val="left"/>
      <w:pPr>
        <w:tabs>
          <w:tab w:val="num" w:pos="720"/>
        </w:tabs>
        <w:ind w:left="720" w:hanging="360"/>
      </w:pPr>
      <w:rPr>
        <w:rFonts w:hint="default"/>
      </w:rPr>
    </w:lvl>
    <w:lvl w:ilvl="1" w:tplc="5EC2AC10" w:tentative="1">
      <w:start w:val="1"/>
      <w:numFmt w:val="decimal"/>
      <w:lvlText w:val="%2)"/>
      <w:lvlJc w:val="left"/>
      <w:pPr>
        <w:tabs>
          <w:tab w:val="num" w:pos="1440"/>
        </w:tabs>
        <w:ind w:left="1440" w:hanging="360"/>
      </w:pPr>
    </w:lvl>
    <w:lvl w:ilvl="2" w:tplc="6D6C4004" w:tentative="1">
      <w:start w:val="1"/>
      <w:numFmt w:val="decimal"/>
      <w:lvlText w:val="%3)"/>
      <w:lvlJc w:val="left"/>
      <w:pPr>
        <w:tabs>
          <w:tab w:val="num" w:pos="2160"/>
        </w:tabs>
        <w:ind w:left="2160" w:hanging="360"/>
      </w:pPr>
    </w:lvl>
    <w:lvl w:ilvl="3" w:tplc="3544E6DA" w:tentative="1">
      <w:start w:val="1"/>
      <w:numFmt w:val="decimal"/>
      <w:lvlText w:val="%4)"/>
      <w:lvlJc w:val="left"/>
      <w:pPr>
        <w:tabs>
          <w:tab w:val="num" w:pos="2880"/>
        </w:tabs>
        <w:ind w:left="2880" w:hanging="360"/>
      </w:pPr>
    </w:lvl>
    <w:lvl w:ilvl="4" w:tplc="B76A037C" w:tentative="1">
      <w:start w:val="1"/>
      <w:numFmt w:val="decimal"/>
      <w:lvlText w:val="%5)"/>
      <w:lvlJc w:val="left"/>
      <w:pPr>
        <w:tabs>
          <w:tab w:val="num" w:pos="3600"/>
        </w:tabs>
        <w:ind w:left="3600" w:hanging="360"/>
      </w:pPr>
    </w:lvl>
    <w:lvl w:ilvl="5" w:tplc="F9CCC96E" w:tentative="1">
      <w:start w:val="1"/>
      <w:numFmt w:val="decimal"/>
      <w:lvlText w:val="%6)"/>
      <w:lvlJc w:val="left"/>
      <w:pPr>
        <w:tabs>
          <w:tab w:val="num" w:pos="4320"/>
        </w:tabs>
        <w:ind w:left="4320" w:hanging="360"/>
      </w:pPr>
    </w:lvl>
    <w:lvl w:ilvl="6" w:tplc="29CE3038" w:tentative="1">
      <w:start w:val="1"/>
      <w:numFmt w:val="decimal"/>
      <w:lvlText w:val="%7)"/>
      <w:lvlJc w:val="left"/>
      <w:pPr>
        <w:tabs>
          <w:tab w:val="num" w:pos="5040"/>
        </w:tabs>
        <w:ind w:left="5040" w:hanging="360"/>
      </w:pPr>
    </w:lvl>
    <w:lvl w:ilvl="7" w:tplc="4008E7AC" w:tentative="1">
      <w:start w:val="1"/>
      <w:numFmt w:val="decimal"/>
      <w:lvlText w:val="%8)"/>
      <w:lvlJc w:val="left"/>
      <w:pPr>
        <w:tabs>
          <w:tab w:val="num" w:pos="5760"/>
        </w:tabs>
        <w:ind w:left="5760" w:hanging="360"/>
      </w:pPr>
    </w:lvl>
    <w:lvl w:ilvl="8" w:tplc="4F40A2AC" w:tentative="1">
      <w:start w:val="1"/>
      <w:numFmt w:val="decimal"/>
      <w:lvlText w:val="%9)"/>
      <w:lvlJc w:val="left"/>
      <w:pPr>
        <w:tabs>
          <w:tab w:val="num" w:pos="6480"/>
        </w:tabs>
        <w:ind w:left="6480" w:hanging="360"/>
      </w:pPr>
    </w:lvl>
  </w:abstractNum>
  <w:abstractNum w:abstractNumId="43">
    <w:nsid w:val="7CFB769B"/>
    <w:multiLevelType w:val="hybridMultilevel"/>
    <w:tmpl w:val="D5629670"/>
    <w:lvl w:ilvl="0" w:tplc="AA7E2C76">
      <w:start w:val="1"/>
      <w:numFmt w:val="decimal"/>
      <w:lvlText w:val="%1."/>
      <w:lvlJc w:val="left"/>
      <w:pPr>
        <w:tabs>
          <w:tab w:val="num" w:pos="720"/>
        </w:tabs>
        <w:ind w:left="720" w:hanging="360"/>
      </w:pPr>
    </w:lvl>
    <w:lvl w:ilvl="1" w:tplc="F88CAF70" w:tentative="1">
      <w:start w:val="1"/>
      <w:numFmt w:val="decimal"/>
      <w:lvlText w:val="%2."/>
      <w:lvlJc w:val="left"/>
      <w:pPr>
        <w:tabs>
          <w:tab w:val="num" w:pos="1440"/>
        </w:tabs>
        <w:ind w:left="1440" w:hanging="360"/>
      </w:pPr>
    </w:lvl>
    <w:lvl w:ilvl="2" w:tplc="0EBC98C2" w:tentative="1">
      <w:start w:val="1"/>
      <w:numFmt w:val="decimal"/>
      <w:lvlText w:val="%3."/>
      <w:lvlJc w:val="left"/>
      <w:pPr>
        <w:tabs>
          <w:tab w:val="num" w:pos="2160"/>
        </w:tabs>
        <w:ind w:left="2160" w:hanging="360"/>
      </w:pPr>
    </w:lvl>
    <w:lvl w:ilvl="3" w:tplc="D07E10C8" w:tentative="1">
      <w:start w:val="1"/>
      <w:numFmt w:val="decimal"/>
      <w:lvlText w:val="%4."/>
      <w:lvlJc w:val="left"/>
      <w:pPr>
        <w:tabs>
          <w:tab w:val="num" w:pos="2880"/>
        </w:tabs>
        <w:ind w:left="2880" w:hanging="360"/>
      </w:pPr>
    </w:lvl>
    <w:lvl w:ilvl="4" w:tplc="3BE2CBE6" w:tentative="1">
      <w:start w:val="1"/>
      <w:numFmt w:val="decimal"/>
      <w:lvlText w:val="%5."/>
      <w:lvlJc w:val="left"/>
      <w:pPr>
        <w:tabs>
          <w:tab w:val="num" w:pos="3600"/>
        </w:tabs>
        <w:ind w:left="3600" w:hanging="360"/>
      </w:pPr>
    </w:lvl>
    <w:lvl w:ilvl="5" w:tplc="CFA0B988" w:tentative="1">
      <w:start w:val="1"/>
      <w:numFmt w:val="decimal"/>
      <w:lvlText w:val="%6."/>
      <w:lvlJc w:val="left"/>
      <w:pPr>
        <w:tabs>
          <w:tab w:val="num" w:pos="4320"/>
        </w:tabs>
        <w:ind w:left="4320" w:hanging="360"/>
      </w:pPr>
    </w:lvl>
    <w:lvl w:ilvl="6" w:tplc="1A3259A8" w:tentative="1">
      <w:start w:val="1"/>
      <w:numFmt w:val="decimal"/>
      <w:lvlText w:val="%7."/>
      <w:lvlJc w:val="left"/>
      <w:pPr>
        <w:tabs>
          <w:tab w:val="num" w:pos="5040"/>
        </w:tabs>
        <w:ind w:left="5040" w:hanging="360"/>
      </w:pPr>
    </w:lvl>
    <w:lvl w:ilvl="7" w:tplc="111246BC" w:tentative="1">
      <w:start w:val="1"/>
      <w:numFmt w:val="decimal"/>
      <w:lvlText w:val="%8."/>
      <w:lvlJc w:val="left"/>
      <w:pPr>
        <w:tabs>
          <w:tab w:val="num" w:pos="5760"/>
        </w:tabs>
        <w:ind w:left="5760" w:hanging="360"/>
      </w:pPr>
    </w:lvl>
    <w:lvl w:ilvl="8" w:tplc="F8E072F8" w:tentative="1">
      <w:start w:val="1"/>
      <w:numFmt w:val="decimal"/>
      <w:lvlText w:val="%9."/>
      <w:lvlJc w:val="left"/>
      <w:pPr>
        <w:tabs>
          <w:tab w:val="num" w:pos="6480"/>
        </w:tabs>
        <w:ind w:left="6480" w:hanging="360"/>
      </w:pPr>
    </w:lvl>
  </w:abstractNum>
  <w:abstractNum w:abstractNumId="44">
    <w:nsid w:val="7DCC61BB"/>
    <w:multiLevelType w:val="hybridMultilevel"/>
    <w:tmpl w:val="C180E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
  </w:num>
  <w:num w:numId="3">
    <w:abstractNumId w:val="25"/>
  </w:num>
  <w:num w:numId="4">
    <w:abstractNumId w:val="31"/>
  </w:num>
  <w:num w:numId="5">
    <w:abstractNumId w:val="36"/>
  </w:num>
  <w:num w:numId="6">
    <w:abstractNumId w:val="38"/>
  </w:num>
  <w:num w:numId="7">
    <w:abstractNumId w:val="9"/>
  </w:num>
  <w:num w:numId="8">
    <w:abstractNumId w:val="40"/>
  </w:num>
  <w:num w:numId="9">
    <w:abstractNumId w:val="20"/>
  </w:num>
  <w:num w:numId="10">
    <w:abstractNumId w:val="15"/>
  </w:num>
  <w:num w:numId="11">
    <w:abstractNumId w:val="11"/>
  </w:num>
  <w:num w:numId="12">
    <w:abstractNumId w:val="22"/>
  </w:num>
  <w:num w:numId="13">
    <w:abstractNumId w:val="42"/>
  </w:num>
  <w:num w:numId="14">
    <w:abstractNumId w:val="13"/>
  </w:num>
  <w:num w:numId="15">
    <w:abstractNumId w:val="18"/>
  </w:num>
  <w:num w:numId="16">
    <w:abstractNumId w:val="34"/>
  </w:num>
  <w:num w:numId="17">
    <w:abstractNumId w:val="32"/>
  </w:num>
  <w:num w:numId="18">
    <w:abstractNumId w:val="6"/>
  </w:num>
  <w:num w:numId="19">
    <w:abstractNumId w:val="3"/>
  </w:num>
  <w:num w:numId="20">
    <w:abstractNumId w:val="19"/>
  </w:num>
  <w:num w:numId="21">
    <w:abstractNumId w:val="0"/>
  </w:num>
  <w:num w:numId="22">
    <w:abstractNumId w:val="7"/>
  </w:num>
  <w:num w:numId="23">
    <w:abstractNumId w:val="37"/>
  </w:num>
  <w:num w:numId="24">
    <w:abstractNumId w:val="43"/>
  </w:num>
  <w:num w:numId="25">
    <w:abstractNumId w:val="29"/>
  </w:num>
  <w:num w:numId="26">
    <w:abstractNumId w:val="35"/>
  </w:num>
  <w:num w:numId="27">
    <w:abstractNumId w:val="24"/>
  </w:num>
  <w:num w:numId="28">
    <w:abstractNumId w:val="12"/>
  </w:num>
  <w:num w:numId="29">
    <w:abstractNumId w:val="30"/>
  </w:num>
  <w:num w:numId="30">
    <w:abstractNumId w:val="21"/>
  </w:num>
  <w:num w:numId="31">
    <w:abstractNumId w:val="41"/>
  </w:num>
  <w:num w:numId="32">
    <w:abstractNumId w:val="44"/>
  </w:num>
  <w:num w:numId="33">
    <w:abstractNumId w:val="16"/>
  </w:num>
  <w:num w:numId="34">
    <w:abstractNumId w:val="2"/>
  </w:num>
  <w:num w:numId="35">
    <w:abstractNumId w:val="39"/>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8"/>
  </w:num>
  <w:num w:numId="41">
    <w:abstractNumId w:val="4"/>
  </w:num>
  <w:num w:numId="42">
    <w:abstractNumId w:val="33"/>
  </w:num>
  <w:num w:numId="43">
    <w:abstractNumId w:val="14"/>
  </w:num>
  <w:num w:numId="44">
    <w:abstractNumId w:val="17"/>
  </w:num>
  <w:num w:numId="45">
    <w:abstractNumId w:val="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80"/>
    <w:rsid w:val="00000D10"/>
    <w:rsid w:val="00006687"/>
    <w:rsid w:val="00020B58"/>
    <w:rsid w:val="00031263"/>
    <w:rsid w:val="00042093"/>
    <w:rsid w:val="00044567"/>
    <w:rsid w:val="0004536B"/>
    <w:rsid w:val="000466E8"/>
    <w:rsid w:val="00046A11"/>
    <w:rsid w:val="00064C02"/>
    <w:rsid w:val="00071156"/>
    <w:rsid w:val="00074B17"/>
    <w:rsid w:val="00074EE1"/>
    <w:rsid w:val="00077EE9"/>
    <w:rsid w:val="00077FDD"/>
    <w:rsid w:val="0009389B"/>
    <w:rsid w:val="000A6A1A"/>
    <w:rsid w:val="000A75A4"/>
    <w:rsid w:val="000E10F2"/>
    <w:rsid w:val="000E18D7"/>
    <w:rsid w:val="000E2C35"/>
    <w:rsid w:val="000F17B7"/>
    <w:rsid w:val="0010014B"/>
    <w:rsid w:val="00114719"/>
    <w:rsid w:val="00142280"/>
    <w:rsid w:val="001505F7"/>
    <w:rsid w:val="00163247"/>
    <w:rsid w:val="001637D9"/>
    <w:rsid w:val="0017022A"/>
    <w:rsid w:val="0018331C"/>
    <w:rsid w:val="0018704B"/>
    <w:rsid w:val="00197008"/>
    <w:rsid w:val="001B23A6"/>
    <w:rsid w:val="001E060B"/>
    <w:rsid w:val="001E22ED"/>
    <w:rsid w:val="001F500F"/>
    <w:rsid w:val="002064CC"/>
    <w:rsid w:val="00242437"/>
    <w:rsid w:val="00265E3B"/>
    <w:rsid w:val="00280BD0"/>
    <w:rsid w:val="002A0124"/>
    <w:rsid w:val="002B241B"/>
    <w:rsid w:val="002C0C25"/>
    <w:rsid w:val="002D65DD"/>
    <w:rsid w:val="002F0025"/>
    <w:rsid w:val="002F13AA"/>
    <w:rsid w:val="002F380D"/>
    <w:rsid w:val="003272F9"/>
    <w:rsid w:val="00346A74"/>
    <w:rsid w:val="003514FD"/>
    <w:rsid w:val="00352A55"/>
    <w:rsid w:val="00361CFD"/>
    <w:rsid w:val="003728BD"/>
    <w:rsid w:val="00385B3E"/>
    <w:rsid w:val="003901B2"/>
    <w:rsid w:val="0039623C"/>
    <w:rsid w:val="00396F37"/>
    <w:rsid w:val="003B43CA"/>
    <w:rsid w:val="003C2004"/>
    <w:rsid w:val="003D0C94"/>
    <w:rsid w:val="003D59D5"/>
    <w:rsid w:val="004001AC"/>
    <w:rsid w:val="00401558"/>
    <w:rsid w:val="00401F17"/>
    <w:rsid w:val="00407048"/>
    <w:rsid w:val="00417B40"/>
    <w:rsid w:val="00421507"/>
    <w:rsid w:val="00440221"/>
    <w:rsid w:val="004545D8"/>
    <w:rsid w:val="00470F26"/>
    <w:rsid w:val="004912CE"/>
    <w:rsid w:val="00496CD1"/>
    <w:rsid w:val="004A0872"/>
    <w:rsid w:val="004A2FD7"/>
    <w:rsid w:val="004A64FB"/>
    <w:rsid w:val="004B0B26"/>
    <w:rsid w:val="004B52AE"/>
    <w:rsid w:val="004D5B5B"/>
    <w:rsid w:val="004E27E1"/>
    <w:rsid w:val="004F4F41"/>
    <w:rsid w:val="004F53FC"/>
    <w:rsid w:val="00507374"/>
    <w:rsid w:val="00524D25"/>
    <w:rsid w:val="00532AA3"/>
    <w:rsid w:val="005365D3"/>
    <w:rsid w:val="0054252C"/>
    <w:rsid w:val="00555B1D"/>
    <w:rsid w:val="005566CD"/>
    <w:rsid w:val="00561114"/>
    <w:rsid w:val="005651FB"/>
    <w:rsid w:val="005731DF"/>
    <w:rsid w:val="005908DA"/>
    <w:rsid w:val="005A7FC6"/>
    <w:rsid w:val="005B3BD3"/>
    <w:rsid w:val="005B5908"/>
    <w:rsid w:val="005C3DFE"/>
    <w:rsid w:val="00611381"/>
    <w:rsid w:val="00614FC3"/>
    <w:rsid w:val="00621938"/>
    <w:rsid w:val="00637739"/>
    <w:rsid w:val="0064720C"/>
    <w:rsid w:val="006753D6"/>
    <w:rsid w:val="00682C3F"/>
    <w:rsid w:val="006860F8"/>
    <w:rsid w:val="00693B20"/>
    <w:rsid w:val="006A18A7"/>
    <w:rsid w:val="006A36C6"/>
    <w:rsid w:val="006A4931"/>
    <w:rsid w:val="006A5131"/>
    <w:rsid w:val="006A5692"/>
    <w:rsid w:val="006B6AF5"/>
    <w:rsid w:val="006C0582"/>
    <w:rsid w:val="006C1349"/>
    <w:rsid w:val="006C457A"/>
    <w:rsid w:val="006D6429"/>
    <w:rsid w:val="006E2090"/>
    <w:rsid w:val="006E485A"/>
    <w:rsid w:val="006F00EA"/>
    <w:rsid w:val="00705EAA"/>
    <w:rsid w:val="00720A08"/>
    <w:rsid w:val="00723574"/>
    <w:rsid w:val="00724320"/>
    <w:rsid w:val="007333A0"/>
    <w:rsid w:val="00742991"/>
    <w:rsid w:val="007443D5"/>
    <w:rsid w:val="00750062"/>
    <w:rsid w:val="00751EC4"/>
    <w:rsid w:val="00754551"/>
    <w:rsid w:val="007565CE"/>
    <w:rsid w:val="00757DF7"/>
    <w:rsid w:val="00765E92"/>
    <w:rsid w:val="00775008"/>
    <w:rsid w:val="007813FF"/>
    <w:rsid w:val="00783028"/>
    <w:rsid w:val="00784244"/>
    <w:rsid w:val="0079204E"/>
    <w:rsid w:val="00795B41"/>
    <w:rsid w:val="00797F32"/>
    <w:rsid w:val="007B4E4D"/>
    <w:rsid w:val="007B4FBC"/>
    <w:rsid w:val="007C43E4"/>
    <w:rsid w:val="008111AC"/>
    <w:rsid w:val="00837132"/>
    <w:rsid w:val="00840447"/>
    <w:rsid w:val="008520DF"/>
    <w:rsid w:val="0085552B"/>
    <w:rsid w:val="008621CA"/>
    <w:rsid w:val="00870CAC"/>
    <w:rsid w:val="008C0EC6"/>
    <w:rsid w:val="008C27EF"/>
    <w:rsid w:val="008D1864"/>
    <w:rsid w:val="008D1C9E"/>
    <w:rsid w:val="008E6BC3"/>
    <w:rsid w:val="008F2F90"/>
    <w:rsid w:val="009036B2"/>
    <w:rsid w:val="00906297"/>
    <w:rsid w:val="00910008"/>
    <w:rsid w:val="00925A3A"/>
    <w:rsid w:val="00933120"/>
    <w:rsid w:val="00933BF2"/>
    <w:rsid w:val="0093431C"/>
    <w:rsid w:val="0095745B"/>
    <w:rsid w:val="00964BC4"/>
    <w:rsid w:val="009650F7"/>
    <w:rsid w:val="00976620"/>
    <w:rsid w:val="009870FE"/>
    <w:rsid w:val="009A3A8F"/>
    <w:rsid w:val="009A6774"/>
    <w:rsid w:val="009B492E"/>
    <w:rsid w:val="009C6EE2"/>
    <w:rsid w:val="009E1BDA"/>
    <w:rsid w:val="009E33AE"/>
    <w:rsid w:val="009F4AC2"/>
    <w:rsid w:val="00A41CB3"/>
    <w:rsid w:val="00A426B2"/>
    <w:rsid w:val="00A47517"/>
    <w:rsid w:val="00A50AD7"/>
    <w:rsid w:val="00A511D8"/>
    <w:rsid w:val="00A541BC"/>
    <w:rsid w:val="00A83AE8"/>
    <w:rsid w:val="00A9028E"/>
    <w:rsid w:val="00A92F78"/>
    <w:rsid w:val="00AB0BFA"/>
    <w:rsid w:val="00AB611C"/>
    <w:rsid w:val="00AD489D"/>
    <w:rsid w:val="00AD4FD2"/>
    <w:rsid w:val="00AF4BE6"/>
    <w:rsid w:val="00AF50CA"/>
    <w:rsid w:val="00B061C6"/>
    <w:rsid w:val="00B1516B"/>
    <w:rsid w:val="00B170D0"/>
    <w:rsid w:val="00B327B2"/>
    <w:rsid w:val="00B40E69"/>
    <w:rsid w:val="00B64A03"/>
    <w:rsid w:val="00B669EF"/>
    <w:rsid w:val="00B7171E"/>
    <w:rsid w:val="00B83EE1"/>
    <w:rsid w:val="00B864A6"/>
    <w:rsid w:val="00B90EB1"/>
    <w:rsid w:val="00B94B16"/>
    <w:rsid w:val="00BA7C08"/>
    <w:rsid w:val="00BC0AE6"/>
    <w:rsid w:val="00BE4C54"/>
    <w:rsid w:val="00BE7AC2"/>
    <w:rsid w:val="00C02371"/>
    <w:rsid w:val="00C053DF"/>
    <w:rsid w:val="00C41D55"/>
    <w:rsid w:val="00C5570B"/>
    <w:rsid w:val="00C57DE4"/>
    <w:rsid w:val="00C64F73"/>
    <w:rsid w:val="00C80E6A"/>
    <w:rsid w:val="00C853A2"/>
    <w:rsid w:val="00C861E5"/>
    <w:rsid w:val="00C91644"/>
    <w:rsid w:val="00C916A3"/>
    <w:rsid w:val="00C91BE5"/>
    <w:rsid w:val="00C978CD"/>
    <w:rsid w:val="00CA2C83"/>
    <w:rsid w:val="00CA59C5"/>
    <w:rsid w:val="00CC212D"/>
    <w:rsid w:val="00CD05A7"/>
    <w:rsid w:val="00CE0F5A"/>
    <w:rsid w:val="00CE1BD6"/>
    <w:rsid w:val="00CE5CC7"/>
    <w:rsid w:val="00CF03EB"/>
    <w:rsid w:val="00D16757"/>
    <w:rsid w:val="00D2624F"/>
    <w:rsid w:val="00D36D71"/>
    <w:rsid w:val="00D60FBA"/>
    <w:rsid w:val="00D62B34"/>
    <w:rsid w:val="00D8695D"/>
    <w:rsid w:val="00D91D92"/>
    <w:rsid w:val="00D93B98"/>
    <w:rsid w:val="00DB23C6"/>
    <w:rsid w:val="00DB4E61"/>
    <w:rsid w:val="00DB50F3"/>
    <w:rsid w:val="00DD628D"/>
    <w:rsid w:val="00DE0F87"/>
    <w:rsid w:val="00DE269D"/>
    <w:rsid w:val="00DE43A9"/>
    <w:rsid w:val="00DE75F1"/>
    <w:rsid w:val="00DF5658"/>
    <w:rsid w:val="00DF7E75"/>
    <w:rsid w:val="00E0038A"/>
    <w:rsid w:val="00E0548E"/>
    <w:rsid w:val="00E07AAA"/>
    <w:rsid w:val="00E34921"/>
    <w:rsid w:val="00E5302C"/>
    <w:rsid w:val="00E74BEA"/>
    <w:rsid w:val="00E763A1"/>
    <w:rsid w:val="00E76D93"/>
    <w:rsid w:val="00E802BE"/>
    <w:rsid w:val="00E85AA1"/>
    <w:rsid w:val="00E92660"/>
    <w:rsid w:val="00E960A1"/>
    <w:rsid w:val="00EA7C5F"/>
    <w:rsid w:val="00EC5BBE"/>
    <w:rsid w:val="00EC66F0"/>
    <w:rsid w:val="00ED551B"/>
    <w:rsid w:val="00EE5081"/>
    <w:rsid w:val="00F01FCA"/>
    <w:rsid w:val="00F239DE"/>
    <w:rsid w:val="00F42CC8"/>
    <w:rsid w:val="00F61E01"/>
    <w:rsid w:val="00F65756"/>
    <w:rsid w:val="00F80FB2"/>
    <w:rsid w:val="00F83E7D"/>
    <w:rsid w:val="00F976BF"/>
    <w:rsid w:val="00FA0AE1"/>
    <w:rsid w:val="00FA390C"/>
    <w:rsid w:val="00FA3C66"/>
    <w:rsid w:val="00FB75C2"/>
    <w:rsid w:val="00FB7E6F"/>
    <w:rsid w:val="00FC257B"/>
    <w:rsid w:val="00FD7B26"/>
    <w:rsid w:val="00FD7DDA"/>
    <w:rsid w:val="00FE7B18"/>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b38f0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91"/>
  </w:style>
  <w:style w:type="paragraph" w:styleId="Heading2">
    <w:name w:val="heading 2"/>
    <w:basedOn w:val="Normal"/>
    <w:next w:val="Normal"/>
    <w:link w:val="Heading2Char"/>
    <w:uiPriority w:val="9"/>
    <w:semiHidden/>
    <w:unhideWhenUsed/>
    <w:qFormat/>
    <w:rsid w:val="00D869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138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A7C5F"/>
    <w:pPr>
      <w:keepNext/>
      <w:jc w:val="both"/>
      <w:outlineLvl w:val="4"/>
    </w:pPr>
    <w:rPr>
      <w:rFonts w:ascii="Times New Roman" w:eastAsia="Times New Roman" w:hAnsi="Times New Roman" w:cs="Times New Roman"/>
      <w:b/>
      <w:bCs/>
      <w:sz w:val="28"/>
      <w:szCs w:val="20"/>
    </w:rPr>
  </w:style>
  <w:style w:type="paragraph" w:styleId="Heading6">
    <w:name w:val="heading 6"/>
    <w:basedOn w:val="Normal"/>
    <w:next w:val="Normal"/>
    <w:link w:val="Heading6Char"/>
    <w:qFormat/>
    <w:rsid w:val="00EA7C5F"/>
    <w:pPr>
      <w:keepNext/>
      <w:outlineLvl w:val="5"/>
    </w:pPr>
    <w:rPr>
      <w:rFonts w:ascii="Times New Roman" w:eastAsia="Times New Roman" w:hAnsi="Times New Roman" w:cs="Times New Roman"/>
      <w:b/>
      <w:bCs/>
      <w:sz w:val="28"/>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280"/>
    <w:pPr>
      <w:tabs>
        <w:tab w:val="center" w:pos="4680"/>
        <w:tab w:val="right" w:pos="9360"/>
      </w:tabs>
    </w:pPr>
  </w:style>
  <w:style w:type="character" w:customStyle="1" w:styleId="HeaderChar">
    <w:name w:val="Header Char"/>
    <w:basedOn w:val="DefaultParagraphFont"/>
    <w:link w:val="Header"/>
    <w:uiPriority w:val="99"/>
    <w:semiHidden/>
    <w:rsid w:val="00142280"/>
  </w:style>
  <w:style w:type="paragraph" w:styleId="Footer">
    <w:name w:val="footer"/>
    <w:basedOn w:val="Normal"/>
    <w:link w:val="FooterChar"/>
    <w:uiPriority w:val="99"/>
    <w:unhideWhenUsed/>
    <w:rsid w:val="00142280"/>
    <w:pPr>
      <w:tabs>
        <w:tab w:val="center" w:pos="4680"/>
        <w:tab w:val="right" w:pos="9360"/>
      </w:tabs>
    </w:pPr>
  </w:style>
  <w:style w:type="character" w:customStyle="1" w:styleId="FooterChar">
    <w:name w:val="Footer Char"/>
    <w:basedOn w:val="DefaultParagraphFont"/>
    <w:link w:val="Footer"/>
    <w:uiPriority w:val="99"/>
    <w:rsid w:val="00142280"/>
  </w:style>
  <w:style w:type="paragraph" w:styleId="NormalWeb">
    <w:name w:val="Normal (Web)"/>
    <w:basedOn w:val="Normal"/>
    <w:unhideWhenUsed/>
    <w:rsid w:val="0014228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2280"/>
    <w:rPr>
      <w:b/>
      <w:bCs/>
    </w:rPr>
  </w:style>
  <w:style w:type="table" w:styleId="TableGrid">
    <w:name w:val="Table Grid"/>
    <w:basedOn w:val="TableNormal"/>
    <w:uiPriority w:val="59"/>
    <w:rsid w:val="0057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9623C"/>
    <w:rPr>
      <w:rFonts w:ascii="Garamond" w:eastAsia="Times New Roman" w:hAnsi="Garamond" w:cs="Times New Roman"/>
      <w:i/>
      <w:sz w:val="20"/>
      <w:szCs w:val="20"/>
    </w:rPr>
  </w:style>
  <w:style w:type="character" w:customStyle="1" w:styleId="BodyTextChar">
    <w:name w:val="Body Text Char"/>
    <w:basedOn w:val="DefaultParagraphFont"/>
    <w:link w:val="BodyText"/>
    <w:rsid w:val="0039623C"/>
    <w:rPr>
      <w:rFonts w:ascii="Garamond" w:eastAsia="Times New Roman" w:hAnsi="Garamond" w:cs="Times New Roman"/>
      <w:i/>
      <w:sz w:val="20"/>
      <w:szCs w:val="20"/>
    </w:rPr>
  </w:style>
  <w:style w:type="paragraph" w:styleId="BalloonText">
    <w:name w:val="Balloon Text"/>
    <w:basedOn w:val="Normal"/>
    <w:link w:val="BalloonTextChar"/>
    <w:uiPriority w:val="99"/>
    <w:semiHidden/>
    <w:unhideWhenUsed/>
    <w:rsid w:val="00FE7B18"/>
    <w:rPr>
      <w:rFonts w:ascii="Tahoma" w:hAnsi="Tahoma" w:cs="Tahoma"/>
      <w:sz w:val="16"/>
      <w:szCs w:val="16"/>
    </w:rPr>
  </w:style>
  <w:style w:type="character" w:customStyle="1" w:styleId="BalloonTextChar">
    <w:name w:val="Balloon Text Char"/>
    <w:basedOn w:val="DefaultParagraphFont"/>
    <w:link w:val="BalloonText"/>
    <w:uiPriority w:val="99"/>
    <w:semiHidden/>
    <w:rsid w:val="00FE7B18"/>
    <w:rPr>
      <w:rFonts w:ascii="Tahoma" w:hAnsi="Tahoma" w:cs="Tahoma"/>
      <w:sz w:val="16"/>
      <w:szCs w:val="16"/>
    </w:rPr>
  </w:style>
  <w:style w:type="paragraph" w:customStyle="1" w:styleId="Default">
    <w:name w:val="Default"/>
    <w:rsid w:val="008D1C9E"/>
    <w:pPr>
      <w:autoSpaceDE w:val="0"/>
      <w:autoSpaceDN w:val="0"/>
      <w:adjustRightInd w:val="0"/>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B90EB1"/>
    <w:rPr>
      <w:color w:val="0000FF" w:themeColor="hyperlink"/>
      <w:u w:val="single"/>
    </w:rPr>
  </w:style>
  <w:style w:type="paragraph" w:styleId="ListParagraph">
    <w:name w:val="List Paragraph"/>
    <w:basedOn w:val="Normal"/>
    <w:uiPriority w:val="34"/>
    <w:qFormat/>
    <w:rsid w:val="006753D6"/>
    <w:pPr>
      <w:spacing w:after="200" w:line="276" w:lineRule="auto"/>
      <w:ind w:left="720"/>
      <w:contextualSpacing/>
    </w:pPr>
  </w:style>
  <w:style w:type="character" w:customStyle="1" w:styleId="Heading5Char">
    <w:name w:val="Heading 5 Char"/>
    <w:basedOn w:val="DefaultParagraphFont"/>
    <w:link w:val="Heading5"/>
    <w:rsid w:val="00EA7C5F"/>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EA7C5F"/>
    <w:rPr>
      <w:rFonts w:ascii="Times New Roman" w:eastAsia="Times New Roman" w:hAnsi="Times New Roman" w:cs="Times New Roman"/>
      <w:b/>
      <w:bCs/>
      <w:sz w:val="28"/>
      <w:szCs w:val="9"/>
    </w:rPr>
  </w:style>
  <w:style w:type="character" w:customStyle="1" w:styleId="postalcode">
    <w:name w:val="postalcode"/>
    <w:basedOn w:val="DefaultParagraphFont"/>
    <w:rsid w:val="00C80E6A"/>
  </w:style>
  <w:style w:type="character" w:customStyle="1" w:styleId="Heading3Char">
    <w:name w:val="Heading 3 Char"/>
    <w:basedOn w:val="DefaultParagraphFont"/>
    <w:link w:val="Heading3"/>
    <w:uiPriority w:val="9"/>
    <w:semiHidden/>
    <w:rsid w:val="0061138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31263"/>
    <w:rPr>
      <w:sz w:val="16"/>
      <w:szCs w:val="16"/>
    </w:rPr>
  </w:style>
  <w:style w:type="paragraph" w:styleId="CommentText">
    <w:name w:val="annotation text"/>
    <w:basedOn w:val="Normal"/>
    <w:link w:val="CommentTextChar"/>
    <w:uiPriority w:val="99"/>
    <w:semiHidden/>
    <w:unhideWhenUsed/>
    <w:rsid w:val="00031263"/>
    <w:rPr>
      <w:sz w:val="20"/>
      <w:szCs w:val="20"/>
    </w:rPr>
  </w:style>
  <w:style w:type="character" w:customStyle="1" w:styleId="CommentTextChar">
    <w:name w:val="Comment Text Char"/>
    <w:basedOn w:val="DefaultParagraphFont"/>
    <w:link w:val="CommentText"/>
    <w:uiPriority w:val="99"/>
    <w:semiHidden/>
    <w:rsid w:val="00031263"/>
    <w:rPr>
      <w:sz w:val="20"/>
      <w:szCs w:val="20"/>
    </w:rPr>
  </w:style>
  <w:style w:type="paragraph" w:styleId="CommentSubject">
    <w:name w:val="annotation subject"/>
    <w:basedOn w:val="CommentText"/>
    <w:next w:val="CommentText"/>
    <w:link w:val="CommentSubjectChar"/>
    <w:uiPriority w:val="99"/>
    <w:semiHidden/>
    <w:unhideWhenUsed/>
    <w:rsid w:val="00031263"/>
    <w:rPr>
      <w:b/>
      <w:bCs/>
    </w:rPr>
  </w:style>
  <w:style w:type="character" w:customStyle="1" w:styleId="CommentSubjectChar">
    <w:name w:val="Comment Subject Char"/>
    <w:basedOn w:val="CommentTextChar"/>
    <w:link w:val="CommentSubject"/>
    <w:uiPriority w:val="99"/>
    <w:semiHidden/>
    <w:rsid w:val="00031263"/>
    <w:rPr>
      <w:b/>
      <w:bCs/>
      <w:sz w:val="20"/>
      <w:szCs w:val="20"/>
    </w:rPr>
  </w:style>
  <w:style w:type="character" w:customStyle="1" w:styleId="Heading2Char">
    <w:name w:val="Heading 2 Char"/>
    <w:basedOn w:val="DefaultParagraphFont"/>
    <w:link w:val="Heading2"/>
    <w:uiPriority w:val="9"/>
    <w:semiHidden/>
    <w:rsid w:val="00D8695D"/>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91"/>
  </w:style>
  <w:style w:type="paragraph" w:styleId="Heading2">
    <w:name w:val="heading 2"/>
    <w:basedOn w:val="Normal"/>
    <w:next w:val="Normal"/>
    <w:link w:val="Heading2Char"/>
    <w:uiPriority w:val="9"/>
    <w:semiHidden/>
    <w:unhideWhenUsed/>
    <w:qFormat/>
    <w:rsid w:val="00D869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1138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A7C5F"/>
    <w:pPr>
      <w:keepNext/>
      <w:jc w:val="both"/>
      <w:outlineLvl w:val="4"/>
    </w:pPr>
    <w:rPr>
      <w:rFonts w:ascii="Times New Roman" w:eastAsia="Times New Roman" w:hAnsi="Times New Roman" w:cs="Times New Roman"/>
      <w:b/>
      <w:bCs/>
      <w:sz w:val="28"/>
      <w:szCs w:val="20"/>
    </w:rPr>
  </w:style>
  <w:style w:type="paragraph" w:styleId="Heading6">
    <w:name w:val="heading 6"/>
    <w:basedOn w:val="Normal"/>
    <w:next w:val="Normal"/>
    <w:link w:val="Heading6Char"/>
    <w:qFormat/>
    <w:rsid w:val="00EA7C5F"/>
    <w:pPr>
      <w:keepNext/>
      <w:outlineLvl w:val="5"/>
    </w:pPr>
    <w:rPr>
      <w:rFonts w:ascii="Times New Roman" w:eastAsia="Times New Roman" w:hAnsi="Times New Roman" w:cs="Times New Roman"/>
      <w:b/>
      <w:bCs/>
      <w:sz w:val="28"/>
      <w:szCs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280"/>
    <w:pPr>
      <w:tabs>
        <w:tab w:val="center" w:pos="4680"/>
        <w:tab w:val="right" w:pos="9360"/>
      </w:tabs>
    </w:pPr>
  </w:style>
  <w:style w:type="character" w:customStyle="1" w:styleId="HeaderChar">
    <w:name w:val="Header Char"/>
    <w:basedOn w:val="DefaultParagraphFont"/>
    <w:link w:val="Header"/>
    <w:uiPriority w:val="99"/>
    <w:semiHidden/>
    <w:rsid w:val="00142280"/>
  </w:style>
  <w:style w:type="paragraph" w:styleId="Footer">
    <w:name w:val="footer"/>
    <w:basedOn w:val="Normal"/>
    <w:link w:val="FooterChar"/>
    <w:uiPriority w:val="99"/>
    <w:unhideWhenUsed/>
    <w:rsid w:val="00142280"/>
    <w:pPr>
      <w:tabs>
        <w:tab w:val="center" w:pos="4680"/>
        <w:tab w:val="right" w:pos="9360"/>
      </w:tabs>
    </w:pPr>
  </w:style>
  <w:style w:type="character" w:customStyle="1" w:styleId="FooterChar">
    <w:name w:val="Footer Char"/>
    <w:basedOn w:val="DefaultParagraphFont"/>
    <w:link w:val="Footer"/>
    <w:uiPriority w:val="99"/>
    <w:rsid w:val="00142280"/>
  </w:style>
  <w:style w:type="paragraph" w:styleId="NormalWeb">
    <w:name w:val="Normal (Web)"/>
    <w:basedOn w:val="Normal"/>
    <w:unhideWhenUsed/>
    <w:rsid w:val="0014228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2280"/>
    <w:rPr>
      <w:b/>
      <w:bCs/>
    </w:rPr>
  </w:style>
  <w:style w:type="table" w:styleId="TableGrid">
    <w:name w:val="Table Grid"/>
    <w:basedOn w:val="TableNormal"/>
    <w:uiPriority w:val="59"/>
    <w:rsid w:val="0057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9623C"/>
    <w:rPr>
      <w:rFonts w:ascii="Garamond" w:eastAsia="Times New Roman" w:hAnsi="Garamond" w:cs="Times New Roman"/>
      <w:i/>
      <w:sz w:val="20"/>
      <w:szCs w:val="20"/>
    </w:rPr>
  </w:style>
  <w:style w:type="character" w:customStyle="1" w:styleId="BodyTextChar">
    <w:name w:val="Body Text Char"/>
    <w:basedOn w:val="DefaultParagraphFont"/>
    <w:link w:val="BodyText"/>
    <w:rsid w:val="0039623C"/>
    <w:rPr>
      <w:rFonts w:ascii="Garamond" w:eastAsia="Times New Roman" w:hAnsi="Garamond" w:cs="Times New Roman"/>
      <w:i/>
      <w:sz w:val="20"/>
      <w:szCs w:val="20"/>
    </w:rPr>
  </w:style>
  <w:style w:type="paragraph" w:styleId="BalloonText">
    <w:name w:val="Balloon Text"/>
    <w:basedOn w:val="Normal"/>
    <w:link w:val="BalloonTextChar"/>
    <w:uiPriority w:val="99"/>
    <w:semiHidden/>
    <w:unhideWhenUsed/>
    <w:rsid w:val="00FE7B18"/>
    <w:rPr>
      <w:rFonts w:ascii="Tahoma" w:hAnsi="Tahoma" w:cs="Tahoma"/>
      <w:sz w:val="16"/>
      <w:szCs w:val="16"/>
    </w:rPr>
  </w:style>
  <w:style w:type="character" w:customStyle="1" w:styleId="BalloonTextChar">
    <w:name w:val="Balloon Text Char"/>
    <w:basedOn w:val="DefaultParagraphFont"/>
    <w:link w:val="BalloonText"/>
    <w:uiPriority w:val="99"/>
    <w:semiHidden/>
    <w:rsid w:val="00FE7B18"/>
    <w:rPr>
      <w:rFonts w:ascii="Tahoma" w:hAnsi="Tahoma" w:cs="Tahoma"/>
      <w:sz w:val="16"/>
      <w:szCs w:val="16"/>
    </w:rPr>
  </w:style>
  <w:style w:type="paragraph" w:customStyle="1" w:styleId="Default">
    <w:name w:val="Default"/>
    <w:rsid w:val="008D1C9E"/>
    <w:pPr>
      <w:autoSpaceDE w:val="0"/>
      <w:autoSpaceDN w:val="0"/>
      <w:adjustRightInd w:val="0"/>
    </w:pPr>
    <w:rPr>
      <w:rFonts w:ascii="Franklin Gothic Medium" w:hAnsi="Franklin Gothic Medium" w:cs="Franklin Gothic Medium"/>
      <w:color w:val="000000"/>
      <w:sz w:val="24"/>
      <w:szCs w:val="24"/>
    </w:rPr>
  </w:style>
  <w:style w:type="character" w:styleId="Hyperlink">
    <w:name w:val="Hyperlink"/>
    <w:basedOn w:val="DefaultParagraphFont"/>
    <w:uiPriority w:val="99"/>
    <w:unhideWhenUsed/>
    <w:rsid w:val="00B90EB1"/>
    <w:rPr>
      <w:color w:val="0000FF" w:themeColor="hyperlink"/>
      <w:u w:val="single"/>
    </w:rPr>
  </w:style>
  <w:style w:type="paragraph" w:styleId="ListParagraph">
    <w:name w:val="List Paragraph"/>
    <w:basedOn w:val="Normal"/>
    <w:uiPriority w:val="34"/>
    <w:qFormat/>
    <w:rsid w:val="006753D6"/>
    <w:pPr>
      <w:spacing w:after="200" w:line="276" w:lineRule="auto"/>
      <w:ind w:left="720"/>
      <w:contextualSpacing/>
    </w:pPr>
  </w:style>
  <w:style w:type="character" w:customStyle="1" w:styleId="Heading5Char">
    <w:name w:val="Heading 5 Char"/>
    <w:basedOn w:val="DefaultParagraphFont"/>
    <w:link w:val="Heading5"/>
    <w:rsid w:val="00EA7C5F"/>
    <w:rPr>
      <w:rFonts w:ascii="Times New Roman" w:eastAsia="Times New Roman" w:hAnsi="Times New Roman" w:cs="Times New Roman"/>
      <w:b/>
      <w:bCs/>
      <w:sz w:val="28"/>
      <w:szCs w:val="20"/>
    </w:rPr>
  </w:style>
  <w:style w:type="character" w:customStyle="1" w:styleId="Heading6Char">
    <w:name w:val="Heading 6 Char"/>
    <w:basedOn w:val="DefaultParagraphFont"/>
    <w:link w:val="Heading6"/>
    <w:rsid w:val="00EA7C5F"/>
    <w:rPr>
      <w:rFonts w:ascii="Times New Roman" w:eastAsia="Times New Roman" w:hAnsi="Times New Roman" w:cs="Times New Roman"/>
      <w:b/>
      <w:bCs/>
      <w:sz w:val="28"/>
      <w:szCs w:val="9"/>
    </w:rPr>
  </w:style>
  <w:style w:type="character" w:customStyle="1" w:styleId="postalcode">
    <w:name w:val="postalcode"/>
    <w:basedOn w:val="DefaultParagraphFont"/>
    <w:rsid w:val="00C80E6A"/>
  </w:style>
  <w:style w:type="character" w:customStyle="1" w:styleId="Heading3Char">
    <w:name w:val="Heading 3 Char"/>
    <w:basedOn w:val="DefaultParagraphFont"/>
    <w:link w:val="Heading3"/>
    <w:uiPriority w:val="9"/>
    <w:semiHidden/>
    <w:rsid w:val="0061138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31263"/>
    <w:rPr>
      <w:sz w:val="16"/>
      <w:szCs w:val="16"/>
    </w:rPr>
  </w:style>
  <w:style w:type="paragraph" w:styleId="CommentText">
    <w:name w:val="annotation text"/>
    <w:basedOn w:val="Normal"/>
    <w:link w:val="CommentTextChar"/>
    <w:uiPriority w:val="99"/>
    <w:semiHidden/>
    <w:unhideWhenUsed/>
    <w:rsid w:val="00031263"/>
    <w:rPr>
      <w:sz w:val="20"/>
      <w:szCs w:val="20"/>
    </w:rPr>
  </w:style>
  <w:style w:type="character" w:customStyle="1" w:styleId="CommentTextChar">
    <w:name w:val="Comment Text Char"/>
    <w:basedOn w:val="DefaultParagraphFont"/>
    <w:link w:val="CommentText"/>
    <w:uiPriority w:val="99"/>
    <w:semiHidden/>
    <w:rsid w:val="00031263"/>
    <w:rPr>
      <w:sz w:val="20"/>
      <w:szCs w:val="20"/>
    </w:rPr>
  </w:style>
  <w:style w:type="paragraph" w:styleId="CommentSubject">
    <w:name w:val="annotation subject"/>
    <w:basedOn w:val="CommentText"/>
    <w:next w:val="CommentText"/>
    <w:link w:val="CommentSubjectChar"/>
    <w:uiPriority w:val="99"/>
    <w:semiHidden/>
    <w:unhideWhenUsed/>
    <w:rsid w:val="00031263"/>
    <w:rPr>
      <w:b/>
      <w:bCs/>
    </w:rPr>
  </w:style>
  <w:style w:type="character" w:customStyle="1" w:styleId="CommentSubjectChar">
    <w:name w:val="Comment Subject Char"/>
    <w:basedOn w:val="CommentTextChar"/>
    <w:link w:val="CommentSubject"/>
    <w:uiPriority w:val="99"/>
    <w:semiHidden/>
    <w:rsid w:val="00031263"/>
    <w:rPr>
      <w:b/>
      <w:bCs/>
      <w:sz w:val="20"/>
      <w:szCs w:val="20"/>
    </w:rPr>
  </w:style>
  <w:style w:type="character" w:customStyle="1" w:styleId="Heading2Char">
    <w:name w:val="Heading 2 Char"/>
    <w:basedOn w:val="DefaultParagraphFont"/>
    <w:link w:val="Heading2"/>
    <w:uiPriority w:val="9"/>
    <w:semiHidden/>
    <w:rsid w:val="00D8695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1385">
      <w:bodyDiv w:val="1"/>
      <w:marLeft w:val="0"/>
      <w:marRight w:val="0"/>
      <w:marTop w:val="0"/>
      <w:marBottom w:val="0"/>
      <w:divBdr>
        <w:top w:val="none" w:sz="0" w:space="0" w:color="auto"/>
        <w:left w:val="none" w:sz="0" w:space="0" w:color="auto"/>
        <w:bottom w:val="none" w:sz="0" w:space="0" w:color="auto"/>
        <w:right w:val="none" w:sz="0" w:space="0" w:color="auto"/>
      </w:divBdr>
    </w:div>
    <w:div w:id="902447987">
      <w:bodyDiv w:val="1"/>
      <w:marLeft w:val="0"/>
      <w:marRight w:val="0"/>
      <w:marTop w:val="0"/>
      <w:marBottom w:val="0"/>
      <w:divBdr>
        <w:top w:val="none" w:sz="0" w:space="0" w:color="auto"/>
        <w:left w:val="none" w:sz="0" w:space="0" w:color="auto"/>
        <w:bottom w:val="none" w:sz="0" w:space="0" w:color="auto"/>
        <w:right w:val="none" w:sz="0" w:space="0" w:color="auto"/>
      </w:divBdr>
    </w:div>
    <w:div w:id="1196387512">
      <w:bodyDiv w:val="1"/>
      <w:marLeft w:val="0"/>
      <w:marRight w:val="0"/>
      <w:marTop w:val="0"/>
      <w:marBottom w:val="0"/>
      <w:divBdr>
        <w:top w:val="none" w:sz="0" w:space="0" w:color="auto"/>
        <w:left w:val="none" w:sz="0" w:space="0" w:color="auto"/>
        <w:bottom w:val="none" w:sz="0" w:space="0" w:color="auto"/>
        <w:right w:val="none" w:sz="0" w:space="0" w:color="auto"/>
      </w:divBdr>
    </w:div>
    <w:div w:id="1245720529">
      <w:bodyDiv w:val="1"/>
      <w:marLeft w:val="0"/>
      <w:marRight w:val="0"/>
      <w:marTop w:val="0"/>
      <w:marBottom w:val="0"/>
      <w:divBdr>
        <w:top w:val="none" w:sz="0" w:space="0" w:color="auto"/>
        <w:left w:val="none" w:sz="0" w:space="0" w:color="auto"/>
        <w:bottom w:val="none" w:sz="0" w:space="0" w:color="auto"/>
        <w:right w:val="none" w:sz="0" w:space="0" w:color="auto"/>
      </w:divBdr>
    </w:div>
    <w:div w:id="1299072175">
      <w:bodyDiv w:val="1"/>
      <w:marLeft w:val="0"/>
      <w:marRight w:val="0"/>
      <w:marTop w:val="0"/>
      <w:marBottom w:val="0"/>
      <w:divBdr>
        <w:top w:val="none" w:sz="0" w:space="0" w:color="auto"/>
        <w:left w:val="none" w:sz="0" w:space="0" w:color="auto"/>
        <w:bottom w:val="none" w:sz="0" w:space="0" w:color="auto"/>
        <w:right w:val="none" w:sz="0" w:space="0" w:color="auto"/>
      </w:divBdr>
    </w:div>
    <w:div w:id="1424181048">
      <w:bodyDiv w:val="1"/>
      <w:marLeft w:val="0"/>
      <w:marRight w:val="0"/>
      <w:marTop w:val="0"/>
      <w:marBottom w:val="0"/>
      <w:divBdr>
        <w:top w:val="none" w:sz="0" w:space="0" w:color="auto"/>
        <w:left w:val="none" w:sz="0" w:space="0" w:color="auto"/>
        <w:bottom w:val="none" w:sz="0" w:space="0" w:color="auto"/>
        <w:right w:val="none" w:sz="0" w:space="0" w:color="auto"/>
      </w:divBdr>
    </w:div>
    <w:div w:id="2001881003">
      <w:bodyDiv w:val="1"/>
      <w:marLeft w:val="0"/>
      <w:marRight w:val="0"/>
      <w:marTop w:val="0"/>
      <w:marBottom w:val="0"/>
      <w:divBdr>
        <w:top w:val="none" w:sz="0" w:space="0" w:color="auto"/>
        <w:left w:val="none" w:sz="0" w:space="0" w:color="auto"/>
        <w:bottom w:val="none" w:sz="0" w:space="0" w:color="auto"/>
        <w:right w:val="none" w:sz="0" w:space="0" w:color="auto"/>
      </w:divBdr>
    </w:div>
    <w:div w:id="2008094637">
      <w:bodyDiv w:val="1"/>
      <w:marLeft w:val="0"/>
      <w:marRight w:val="0"/>
      <w:marTop w:val="0"/>
      <w:marBottom w:val="0"/>
      <w:divBdr>
        <w:top w:val="none" w:sz="0" w:space="0" w:color="auto"/>
        <w:left w:val="none" w:sz="0" w:space="0" w:color="auto"/>
        <w:bottom w:val="none" w:sz="0" w:space="0" w:color="auto"/>
        <w:right w:val="none" w:sz="0" w:space="0" w:color="auto"/>
      </w:divBdr>
    </w:div>
    <w:div w:id="20513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f8n@virginia.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nutrition.virgini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nutrition.virginia.edu" TargetMode="External"/><Relationship Id="rId5" Type="http://schemas.openxmlformats.org/officeDocument/2006/relationships/settings" Target="settings.xml"/><Relationship Id="rId15" Type="http://schemas.openxmlformats.org/officeDocument/2006/relationships/hyperlink" Target="mailto:sf8n@virginia.edu"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hredmon@mauryregiona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3C41B-A41E-430D-9FC1-787C3A5B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Sunnybrook Health Sciences Centre</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Collette Powers</cp:lastModifiedBy>
  <cp:revision>2</cp:revision>
  <dcterms:created xsi:type="dcterms:W3CDTF">2018-10-08T20:19:00Z</dcterms:created>
  <dcterms:modified xsi:type="dcterms:W3CDTF">2018-10-08T20:19:00Z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473374</vt:lpwstr>
  </property>
  <property fmtid="{D5CDD505-2E9C-101B-9397-08002B2CF9AE}" pid="3" name="NXPowerLiteSettings">
    <vt:lpwstr>C7000400038000</vt:lpwstr>
  </property>
  <property fmtid="{D5CDD505-2E9C-101B-9397-08002B2CF9AE}" pid="4" name="NXPowerLiteVersion">
    <vt:lpwstr>S8.2.2</vt:lpwstr>
  </property>
</Properties>
</file>